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477FA" w14:textId="77777777" w:rsidR="00122A73" w:rsidRDefault="00C35BE2" w:rsidP="00122A73">
      <w:pPr>
        <w:pBdr>
          <w:bottom w:val="single" w:sz="6" w:space="1" w:color="auto"/>
        </w:pBdr>
        <w:spacing w:after="0" w:line="240" w:lineRule="auto"/>
        <w:jc w:val="center"/>
        <w:rPr>
          <w:rFonts w:cstheme="minorHAnsi"/>
          <w:b/>
          <w:color w:val="C00000"/>
          <w:sz w:val="28"/>
          <w:szCs w:val="28"/>
        </w:rPr>
      </w:pPr>
      <w:r>
        <w:rPr>
          <w:rFonts w:cstheme="minorHAnsi"/>
          <w:b/>
          <w:color w:val="C00000"/>
          <w:sz w:val="28"/>
          <w:szCs w:val="28"/>
        </w:rPr>
        <w:t>Dr. TMA Pai Scholars/Self –financed Scholars Batch</w:t>
      </w:r>
      <w:r w:rsidR="00122A73">
        <w:rPr>
          <w:rFonts w:cstheme="minorHAnsi"/>
          <w:b/>
          <w:color w:val="C00000"/>
          <w:sz w:val="28"/>
          <w:szCs w:val="28"/>
        </w:rPr>
        <w:t xml:space="preserve"> 2023-24 </w:t>
      </w:r>
      <w:r>
        <w:rPr>
          <w:rFonts w:cstheme="minorHAnsi"/>
          <w:b/>
          <w:color w:val="C00000"/>
          <w:sz w:val="28"/>
          <w:szCs w:val="28"/>
        </w:rPr>
        <w:t xml:space="preserve">Batch </w:t>
      </w:r>
      <w:r w:rsidR="00122A73">
        <w:rPr>
          <w:rFonts w:cstheme="minorHAnsi"/>
          <w:b/>
          <w:color w:val="C00000"/>
          <w:sz w:val="28"/>
          <w:szCs w:val="28"/>
        </w:rPr>
        <w:t xml:space="preserve"> 2</w:t>
      </w:r>
    </w:p>
    <w:p w14:paraId="2C009BA6" w14:textId="20EF5C6F" w:rsidR="009A7A59" w:rsidRPr="00E36A3D" w:rsidRDefault="00122A73" w:rsidP="00122A73">
      <w:pPr>
        <w:pBdr>
          <w:bottom w:val="single" w:sz="6" w:space="1" w:color="auto"/>
        </w:pBdr>
        <w:spacing w:after="0" w:line="240" w:lineRule="auto"/>
        <w:jc w:val="center"/>
        <w:rPr>
          <w:rFonts w:cstheme="minorHAnsi"/>
          <w:b/>
          <w:color w:val="C00000"/>
          <w:sz w:val="28"/>
          <w:szCs w:val="28"/>
        </w:rPr>
      </w:pPr>
      <w:r>
        <w:rPr>
          <w:rFonts w:cstheme="minorHAnsi"/>
          <w:b/>
          <w:color w:val="C00000"/>
          <w:sz w:val="28"/>
          <w:szCs w:val="28"/>
        </w:rPr>
        <w:t xml:space="preserve">                                              </w:t>
      </w:r>
      <w:r w:rsidR="009A7A59" w:rsidRPr="00556106">
        <w:rPr>
          <w:rFonts w:cstheme="minorHAnsi"/>
          <w:b/>
          <w:color w:val="C00000"/>
          <w:sz w:val="28"/>
          <w:szCs w:val="28"/>
        </w:rPr>
        <w:t xml:space="preserve">Letter of </w:t>
      </w:r>
      <w:r w:rsidR="009A7A59" w:rsidRPr="00E36A3D">
        <w:rPr>
          <w:rFonts w:cstheme="minorHAnsi"/>
          <w:b/>
          <w:color w:val="C00000"/>
          <w:sz w:val="32"/>
          <w:szCs w:val="32"/>
        </w:rPr>
        <w:t xml:space="preserve">Undertaking                                 </w:t>
      </w:r>
      <w:r w:rsidR="00E36A3D" w:rsidRPr="00E36A3D">
        <w:rPr>
          <w:rFonts w:cstheme="minorHAnsi"/>
          <w:b/>
          <w:color w:val="C00000"/>
          <w:sz w:val="32"/>
          <w:szCs w:val="32"/>
        </w:rPr>
        <w:t xml:space="preserve"> </w:t>
      </w:r>
      <w:r>
        <w:rPr>
          <w:rFonts w:cstheme="minorHAnsi"/>
          <w:b/>
          <w:color w:val="C00000"/>
          <w:sz w:val="32"/>
          <w:szCs w:val="32"/>
        </w:rPr>
        <w:t xml:space="preserve">     </w:t>
      </w:r>
      <w:r w:rsidR="00E36A3D" w:rsidRPr="00E36A3D">
        <w:rPr>
          <w:rFonts w:cstheme="minorHAnsi"/>
          <w:b/>
          <w:color w:val="C00000"/>
          <w:sz w:val="32"/>
          <w:szCs w:val="32"/>
        </w:rPr>
        <w:t xml:space="preserve"> </w:t>
      </w:r>
      <w:r w:rsidR="00A63D82" w:rsidRPr="00F578E2">
        <w:rPr>
          <w:rFonts w:cstheme="minorHAnsi"/>
          <w:b/>
          <w:color w:val="C00000"/>
          <w:sz w:val="28"/>
          <w:szCs w:val="28"/>
        </w:rPr>
        <w:t xml:space="preserve">Annexure </w:t>
      </w:r>
      <w:r w:rsidR="00C35BE2" w:rsidRPr="00F578E2">
        <w:rPr>
          <w:rFonts w:cstheme="minorHAnsi"/>
          <w:b/>
          <w:color w:val="C00000"/>
          <w:sz w:val="28"/>
          <w:szCs w:val="28"/>
        </w:rPr>
        <w:t>14</w:t>
      </w:r>
    </w:p>
    <w:tbl>
      <w:tblPr>
        <w:tblStyle w:val="TableGrid1"/>
        <w:tblW w:w="5000" w:type="pct"/>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4A0" w:firstRow="1" w:lastRow="0" w:firstColumn="1" w:lastColumn="0" w:noHBand="0" w:noVBand="1"/>
      </w:tblPr>
      <w:tblGrid>
        <w:gridCol w:w="1428"/>
        <w:gridCol w:w="2821"/>
        <w:gridCol w:w="183"/>
        <w:gridCol w:w="716"/>
        <w:gridCol w:w="2821"/>
        <w:gridCol w:w="2821"/>
      </w:tblGrid>
      <w:tr w:rsidR="00122A73" w:rsidRPr="009A7A59" w14:paraId="7B7BE100" w14:textId="77777777" w:rsidTr="00122A73">
        <w:trPr>
          <w:trHeight w:val="377"/>
        </w:trPr>
        <w:tc>
          <w:tcPr>
            <w:tcW w:w="662" w:type="pct"/>
            <w:vAlign w:val="center"/>
          </w:tcPr>
          <w:p w14:paraId="2E62AA74" w14:textId="77777777" w:rsidR="00122A73" w:rsidRPr="009A7A59" w:rsidRDefault="00122A73" w:rsidP="009A7A59">
            <w:pPr>
              <w:spacing w:after="0"/>
              <w:rPr>
                <w:rFonts w:cs="Tunga"/>
                <w:b/>
                <w:sz w:val="20"/>
                <w:szCs w:val="20"/>
              </w:rPr>
            </w:pPr>
            <w:r w:rsidRPr="009A7A59">
              <w:rPr>
                <w:rFonts w:cs="Tunga"/>
                <w:b/>
                <w:sz w:val="20"/>
                <w:szCs w:val="20"/>
              </w:rPr>
              <w:t>Application No</w:t>
            </w:r>
          </w:p>
        </w:tc>
        <w:tc>
          <w:tcPr>
            <w:tcW w:w="1392" w:type="pct"/>
            <w:gridSpan w:val="2"/>
            <w:vAlign w:val="center"/>
          </w:tcPr>
          <w:p w14:paraId="1A3200C1" w14:textId="77777777" w:rsidR="00122A73" w:rsidRPr="009A7A59" w:rsidRDefault="00122A73" w:rsidP="009A7A59">
            <w:pPr>
              <w:spacing w:after="0"/>
              <w:rPr>
                <w:rFonts w:cs="Tunga"/>
                <w:b/>
                <w:sz w:val="20"/>
                <w:szCs w:val="20"/>
              </w:rPr>
            </w:pPr>
          </w:p>
        </w:tc>
        <w:tc>
          <w:tcPr>
            <w:tcW w:w="332" w:type="pct"/>
            <w:vAlign w:val="center"/>
          </w:tcPr>
          <w:p w14:paraId="0B53B313" w14:textId="77777777" w:rsidR="00122A73" w:rsidRPr="009A7A59" w:rsidRDefault="00122A73" w:rsidP="009A7A59">
            <w:pPr>
              <w:spacing w:after="0"/>
              <w:rPr>
                <w:rFonts w:cs="Tunga"/>
                <w:b/>
                <w:sz w:val="20"/>
                <w:szCs w:val="20"/>
              </w:rPr>
            </w:pPr>
            <w:r w:rsidRPr="009A7A59">
              <w:rPr>
                <w:rFonts w:cs="Tunga"/>
                <w:b/>
                <w:sz w:val="20"/>
                <w:szCs w:val="20"/>
              </w:rPr>
              <w:t>Roll No</w:t>
            </w:r>
          </w:p>
        </w:tc>
        <w:tc>
          <w:tcPr>
            <w:tcW w:w="1307" w:type="pct"/>
          </w:tcPr>
          <w:p w14:paraId="64E8125C" w14:textId="77777777" w:rsidR="00122A73" w:rsidRPr="009A7A59" w:rsidRDefault="00122A73" w:rsidP="009A7A59">
            <w:pPr>
              <w:spacing w:after="0"/>
              <w:rPr>
                <w:rFonts w:cs="Tunga"/>
                <w:b/>
                <w:sz w:val="20"/>
                <w:szCs w:val="20"/>
              </w:rPr>
            </w:pPr>
          </w:p>
        </w:tc>
        <w:tc>
          <w:tcPr>
            <w:tcW w:w="1307" w:type="pct"/>
            <w:vAlign w:val="center"/>
          </w:tcPr>
          <w:p w14:paraId="250993E8" w14:textId="6582C5B8" w:rsidR="00122A73" w:rsidRPr="009A7A59" w:rsidRDefault="00122A73" w:rsidP="009A7A59">
            <w:pPr>
              <w:spacing w:after="0"/>
              <w:rPr>
                <w:rFonts w:cs="Tunga"/>
                <w:b/>
                <w:sz w:val="20"/>
                <w:szCs w:val="20"/>
              </w:rPr>
            </w:pPr>
          </w:p>
        </w:tc>
      </w:tr>
      <w:tr w:rsidR="00122A73" w:rsidRPr="009A7A59" w14:paraId="1A778B7A" w14:textId="77777777" w:rsidTr="00122A73">
        <w:trPr>
          <w:trHeight w:val="341"/>
        </w:trPr>
        <w:tc>
          <w:tcPr>
            <w:tcW w:w="662" w:type="pct"/>
            <w:vAlign w:val="center"/>
          </w:tcPr>
          <w:p w14:paraId="5A73C644" w14:textId="77777777" w:rsidR="00122A73" w:rsidRPr="009A7A59" w:rsidRDefault="00122A73" w:rsidP="009A7A59">
            <w:pPr>
              <w:spacing w:after="0"/>
              <w:rPr>
                <w:rFonts w:cs="Tunga"/>
                <w:b/>
                <w:sz w:val="20"/>
                <w:szCs w:val="20"/>
              </w:rPr>
            </w:pPr>
            <w:r w:rsidRPr="009A7A59">
              <w:rPr>
                <w:rFonts w:cs="Tunga"/>
                <w:b/>
                <w:sz w:val="20"/>
                <w:szCs w:val="20"/>
              </w:rPr>
              <w:t>Candidate Name</w:t>
            </w:r>
          </w:p>
        </w:tc>
        <w:tc>
          <w:tcPr>
            <w:tcW w:w="1307" w:type="pct"/>
          </w:tcPr>
          <w:p w14:paraId="6AC01819" w14:textId="77777777" w:rsidR="00122A73" w:rsidRPr="009A7A59" w:rsidRDefault="00122A73" w:rsidP="009A7A59">
            <w:pPr>
              <w:spacing w:after="0"/>
              <w:rPr>
                <w:rFonts w:cs="Tunga"/>
                <w:b/>
                <w:sz w:val="20"/>
                <w:szCs w:val="20"/>
              </w:rPr>
            </w:pPr>
          </w:p>
        </w:tc>
        <w:tc>
          <w:tcPr>
            <w:tcW w:w="3031" w:type="pct"/>
            <w:gridSpan w:val="4"/>
            <w:vAlign w:val="center"/>
          </w:tcPr>
          <w:p w14:paraId="268A15EA" w14:textId="3615508E" w:rsidR="00122A73" w:rsidRPr="009A7A59" w:rsidRDefault="00122A73" w:rsidP="009A7A59">
            <w:pPr>
              <w:spacing w:after="0"/>
              <w:rPr>
                <w:rFonts w:cs="Tunga"/>
                <w:b/>
                <w:sz w:val="20"/>
                <w:szCs w:val="20"/>
              </w:rPr>
            </w:pPr>
          </w:p>
        </w:tc>
      </w:tr>
      <w:tr w:rsidR="00122A73" w:rsidRPr="009A7A59" w14:paraId="1F21EDD4" w14:textId="77777777" w:rsidTr="00122A73">
        <w:trPr>
          <w:trHeight w:val="350"/>
        </w:trPr>
        <w:tc>
          <w:tcPr>
            <w:tcW w:w="662" w:type="pct"/>
            <w:vAlign w:val="center"/>
          </w:tcPr>
          <w:p w14:paraId="772E7626" w14:textId="77777777" w:rsidR="00122A73" w:rsidRPr="009A7A59" w:rsidRDefault="00122A73" w:rsidP="009A7A59">
            <w:pPr>
              <w:spacing w:after="0"/>
              <w:rPr>
                <w:rFonts w:cs="Tunga"/>
                <w:b/>
                <w:sz w:val="20"/>
                <w:szCs w:val="20"/>
              </w:rPr>
            </w:pPr>
            <w:r w:rsidRPr="009A7A59">
              <w:rPr>
                <w:rFonts w:cs="Tunga"/>
                <w:b/>
                <w:sz w:val="20"/>
                <w:szCs w:val="20"/>
              </w:rPr>
              <w:t>Name of Institution</w:t>
            </w:r>
          </w:p>
        </w:tc>
        <w:tc>
          <w:tcPr>
            <w:tcW w:w="1307" w:type="pct"/>
          </w:tcPr>
          <w:p w14:paraId="73940569" w14:textId="77777777" w:rsidR="00122A73" w:rsidRPr="009A7A59" w:rsidRDefault="00122A73" w:rsidP="009A7A59">
            <w:pPr>
              <w:spacing w:after="0"/>
              <w:rPr>
                <w:rFonts w:cs="Tunga"/>
                <w:b/>
                <w:sz w:val="20"/>
                <w:szCs w:val="20"/>
              </w:rPr>
            </w:pPr>
          </w:p>
        </w:tc>
        <w:tc>
          <w:tcPr>
            <w:tcW w:w="3031" w:type="pct"/>
            <w:gridSpan w:val="4"/>
            <w:vAlign w:val="center"/>
          </w:tcPr>
          <w:p w14:paraId="4C777DCD" w14:textId="66695FFB" w:rsidR="00122A73" w:rsidRPr="009A7A59" w:rsidRDefault="00122A73" w:rsidP="009A7A59">
            <w:pPr>
              <w:spacing w:after="0"/>
              <w:rPr>
                <w:rFonts w:cs="Tunga"/>
                <w:b/>
                <w:sz w:val="20"/>
                <w:szCs w:val="20"/>
              </w:rPr>
            </w:pPr>
            <w:bookmarkStart w:id="0" w:name="_GoBack"/>
            <w:bookmarkEnd w:id="0"/>
          </w:p>
        </w:tc>
      </w:tr>
      <w:tr w:rsidR="00122A73" w:rsidRPr="009A7A59" w14:paraId="0F753FBE" w14:textId="77777777" w:rsidTr="00122A73">
        <w:trPr>
          <w:trHeight w:val="350"/>
        </w:trPr>
        <w:tc>
          <w:tcPr>
            <w:tcW w:w="662" w:type="pct"/>
            <w:vAlign w:val="center"/>
          </w:tcPr>
          <w:p w14:paraId="73AD9503" w14:textId="77777777" w:rsidR="00122A73" w:rsidRPr="009A7A59" w:rsidRDefault="00122A73" w:rsidP="009A7A59">
            <w:pPr>
              <w:spacing w:after="0"/>
              <w:rPr>
                <w:rFonts w:cs="Tunga"/>
                <w:b/>
                <w:sz w:val="20"/>
                <w:szCs w:val="20"/>
              </w:rPr>
            </w:pPr>
            <w:r w:rsidRPr="009A7A59">
              <w:rPr>
                <w:rFonts w:cs="Tunga"/>
                <w:b/>
                <w:sz w:val="20"/>
                <w:szCs w:val="20"/>
              </w:rPr>
              <w:t>Date of Joining</w:t>
            </w:r>
          </w:p>
        </w:tc>
        <w:tc>
          <w:tcPr>
            <w:tcW w:w="1307" w:type="pct"/>
          </w:tcPr>
          <w:p w14:paraId="76E3291D" w14:textId="77777777" w:rsidR="00122A73" w:rsidRPr="009A7A59" w:rsidRDefault="00122A73" w:rsidP="009A7A59">
            <w:pPr>
              <w:spacing w:after="0"/>
              <w:rPr>
                <w:rFonts w:cs="Tunga"/>
                <w:b/>
                <w:sz w:val="20"/>
                <w:szCs w:val="20"/>
              </w:rPr>
            </w:pPr>
          </w:p>
        </w:tc>
        <w:tc>
          <w:tcPr>
            <w:tcW w:w="3031" w:type="pct"/>
            <w:gridSpan w:val="4"/>
            <w:vAlign w:val="center"/>
          </w:tcPr>
          <w:p w14:paraId="653A7A5D" w14:textId="10A07632" w:rsidR="00122A73" w:rsidRPr="009A7A59" w:rsidRDefault="00122A73" w:rsidP="009A7A59">
            <w:pPr>
              <w:spacing w:after="0"/>
              <w:rPr>
                <w:rFonts w:cs="Tunga"/>
                <w:b/>
                <w:sz w:val="20"/>
                <w:szCs w:val="20"/>
              </w:rPr>
            </w:pPr>
          </w:p>
        </w:tc>
      </w:tr>
    </w:tbl>
    <w:p w14:paraId="201B1C77" w14:textId="77777777" w:rsidR="009A7A59" w:rsidRPr="009A7A59" w:rsidRDefault="009A7A59" w:rsidP="009A7A59">
      <w:pPr>
        <w:spacing w:after="0"/>
        <w:jc w:val="both"/>
        <w:rPr>
          <w:rFonts w:cs="Tunga"/>
          <w:sz w:val="20"/>
          <w:szCs w:val="20"/>
          <w:lang w:val="en-IN"/>
        </w:rPr>
      </w:pPr>
    </w:p>
    <w:p w14:paraId="4B1FBCCC" w14:textId="77777777" w:rsidR="009A7A59" w:rsidRPr="009A7A59" w:rsidRDefault="009A7A59" w:rsidP="009A7A59">
      <w:pPr>
        <w:spacing w:after="0"/>
        <w:jc w:val="both"/>
        <w:rPr>
          <w:rFonts w:asciiTheme="minorHAnsi" w:hAnsiTheme="minorHAnsi" w:cstheme="minorHAnsi"/>
          <w:b/>
          <w:color w:val="C00000"/>
          <w:sz w:val="20"/>
          <w:szCs w:val="20"/>
          <w:lang w:val="en-IN"/>
        </w:rPr>
      </w:pPr>
      <w:r w:rsidRPr="009A7A59">
        <w:rPr>
          <w:rFonts w:asciiTheme="minorHAnsi" w:hAnsiTheme="minorHAnsi" w:cstheme="minorHAnsi"/>
          <w:b/>
          <w:color w:val="C00000"/>
          <w:sz w:val="20"/>
          <w:szCs w:val="20"/>
          <w:lang w:val="en-IN"/>
        </w:rPr>
        <w:t>Duration of the Program</w:t>
      </w:r>
    </w:p>
    <w:p w14:paraId="1B9AC776" w14:textId="58D0BBE0" w:rsidR="009A7A59" w:rsidRPr="009A7A59" w:rsidRDefault="009A7A59" w:rsidP="009A7A59">
      <w:pPr>
        <w:numPr>
          <w:ilvl w:val="0"/>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The minimum duration is 3 years &amp; 6 m</w:t>
      </w:r>
      <w:r w:rsidR="00AF30FA">
        <w:rPr>
          <w:rFonts w:asciiTheme="minorHAnsi" w:hAnsiTheme="minorHAnsi" w:cstheme="minorHAnsi"/>
          <w:sz w:val="20"/>
          <w:szCs w:val="20"/>
          <w:lang w:val="en-IN"/>
        </w:rPr>
        <w:t>onths from the date of joining</w:t>
      </w:r>
      <w:r w:rsidRPr="009A7A59">
        <w:rPr>
          <w:rFonts w:asciiTheme="minorHAnsi" w:hAnsiTheme="minorHAnsi" w:cstheme="minorHAnsi"/>
          <w:sz w:val="20"/>
          <w:szCs w:val="20"/>
          <w:lang w:val="en-IN"/>
        </w:rPr>
        <w:t xml:space="preserve">. </w:t>
      </w:r>
    </w:p>
    <w:p w14:paraId="1BE2BC2E" w14:textId="77777777" w:rsidR="009A7A59" w:rsidRPr="00E679DC" w:rsidRDefault="009A7A59" w:rsidP="009A7A59">
      <w:pPr>
        <w:numPr>
          <w:ilvl w:val="1"/>
          <w:numId w:val="16"/>
        </w:numPr>
        <w:spacing w:after="0"/>
        <w:contextualSpacing/>
        <w:jc w:val="both"/>
        <w:rPr>
          <w:rFonts w:asciiTheme="minorHAnsi" w:hAnsiTheme="minorHAnsi" w:cstheme="minorHAnsi"/>
          <w:sz w:val="20"/>
          <w:szCs w:val="20"/>
          <w:lang w:val="en-IN"/>
        </w:rPr>
      </w:pPr>
      <w:r w:rsidRPr="00E679DC">
        <w:rPr>
          <w:rFonts w:asciiTheme="minorHAnsi" w:hAnsiTheme="minorHAnsi" w:cstheme="minorHAnsi"/>
          <w:sz w:val="20"/>
          <w:szCs w:val="20"/>
          <w:lang w:val="en-IN"/>
        </w:rPr>
        <w:t>You are required to renew your registration for subsequent semester every 6 months after admission to PhD program.</w:t>
      </w:r>
    </w:p>
    <w:p w14:paraId="645A0108" w14:textId="77777777" w:rsidR="009A7A59" w:rsidRPr="009A7A59" w:rsidRDefault="009A7A59" w:rsidP="009A7A59">
      <w:pPr>
        <w:numPr>
          <w:ilvl w:val="1"/>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Admission gets cancelled if the candidate leaves the institution before the completion of minimum duration of the PhD program</w:t>
      </w:r>
    </w:p>
    <w:p w14:paraId="6BE68551" w14:textId="119F3AEA" w:rsidR="009A7A59" w:rsidRPr="009A7A59" w:rsidRDefault="009A7A59" w:rsidP="009A7A59">
      <w:pPr>
        <w:numPr>
          <w:ilvl w:val="0"/>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The candidate is required to submit PhD protocol to Institution for</w:t>
      </w:r>
      <w:r w:rsidR="00AF30FA">
        <w:rPr>
          <w:rFonts w:asciiTheme="minorHAnsi" w:hAnsiTheme="minorHAnsi" w:cstheme="minorHAnsi"/>
          <w:sz w:val="20"/>
          <w:szCs w:val="20"/>
          <w:lang w:val="en-IN"/>
        </w:rPr>
        <w:t xml:space="preserve"> Institutional Protocol Approval Committee (IPAC)</w:t>
      </w:r>
      <w:r w:rsidRPr="009A7A59">
        <w:rPr>
          <w:rFonts w:asciiTheme="minorHAnsi" w:hAnsiTheme="minorHAnsi" w:cstheme="minorHAnsi"/>
          <w:sz w:val="20"/>
          <w:szCs w:val="20"/>
          <w:lang w:val="en-IN"/>
        </w:rPr>
        <w:t xml:space="preserve"> presentation and approval within 6 months of date of admission. </w:t>
      </w:r>
    </w:p>
    <w:p w14:paraId="05956678" w14:textId="77777777" w:rsidR="009A7A59" w:rsidRPr="009A7A59" w:rsidRDefault="009A7A59" w:rsidP="009A7A59">
      <w:pPr>
        <w:numPr>
          <w:ilvl w:val="0"/>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 xml:space="preserve">Extension beyond the minimum period will be based on the recommendation of the Doctoral Advisory Committee (DAC) and this requires approval from CDS MAHE Manipal. </w:t>
      </w:r>
    </w:p>
    <w:p w14:paraId="4F88CEC0" w14:textId="480EA00A" w:rsidR="009A7A59" w:rsidRPr="009A7A59" w:rsidRDefault="009A7A59" w:rsidP="009A7A59">
      <w:pPr>
        <w:numPr>
          <w:ilvl w:val="0"/>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 xml:space="preserve">The maximum duration of PhD program is 6 </w:t>
      </w:r>
      <w:r w:rsidR="00AF30FA">
        <w:rPr>
          <w:rFonts w:asciiTheme="minorHAnsi" w:hAnsiTheme="minorHAnsi" w:cstheme="minorHAnsi"/>
          <w:sz w:val="20"/>
          <w:szCs w:val="20"/>
          <w:lang w:val="en-IN"/>
        </w:rPr>
        <w:t>years from the date of joining</w:t>
      </w:r>
      <w:r w:rsidRPr="009A7A59">
        <w:rPr>
          <w:rFonts w:asciiTheme="minorHAnsi" w:hAnsiTheme="minorHAnsi" w:cstheme="minorHAnsi"/>
          <w:sz w:val="20"/>
          <w:szCs w:val="20"/>
          <w:lang w:val="en-IN"/>
        </w:rPr>
        <w:t xml:space="preserve">. </w:t>
      </w:r>
    </w:p>
    <w:p w14:paraId="4E708EB0" w14:textId="77777777" w:rsidR="009A7A59" w:rsidRPr="009A7A59" w:rsidRDefault="009A7A59" w:rsidP="009A7A59">
      <w:pPr>
        <w:numPr>
          <w:ilvl w:val="1"/>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The admission stands cancelled on completion of maximum duration</w:t>
      </w:r>
    </w:p>
    <w:p w14:paraId="6FBEECCD" w14:textId="77777777" w:rsidR="009A7A59" w:rsidRPr="009A7A59" w:rsidRDefault="009A7A59" w:rsidP="009A7A59">
      <w:pPr>
        <w:spacing w:after="0"/>
        <w:jc w:val="both"/>
        <w:rPr>
          <w:rFonts w:asciiTheme="minorHAnsi" w:hAnsiTheme="minorHAnsi" w:cstheme="minorHAnsi"/>
          <w:b/>
          <w:color w:val="C00000"/>
          <w:sz w:val="20"/>
          <w:szCs w:val="20"/>
          <w:lang w:val="en-IN"/>
        </w:rPr>
      </w:pPr>
      <w:r w:rsidRPr="009A7A59">
        <w:rPr>
          <w:rFonts w:asciiTheme="minorHAnsi" w:hAnsiTheme="minorHAnsi" w:cstheme="minorHAnsi"/>
          <w:b/>
          <w:color w:val="C00000"/>
          <w:sz w:val="20"/>
          <w:szCs w:val="20"/>
          <w:lang w:val="en-IN"/>
        </w:rPr>
        <w:t>Course Fee</w:t>
      </w:r>
    </w:p>
    <w:p w14:paraId="0EB3B1FF" w14:textId="2EDB6B43" w:rsidR="009A7A59" w:rsidRDefault="009A7A59" w:rsidP="009A7A59">
      <w:pPr>
        <w:numPr>
          <w:ilvl w:val="0"/>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 xml:space="preserve">Candidates have to pay the prescribed fee </w:t>
      </w:r>
      <w:r w:rsidR="009E7B0D">
        <w:rPr>
          <w:rFonts w:asciiTheme="minorHAnsi" w:hAnsiTheme="minorHAnsi" w:cstheme="minorHAnsi"/>
          <w:sz w:val="20"/>
          <w:szCs w:val="20"/>
          <w:lang w:val="en-IN"/>
        </w:rPr>
        <w:t xml:space="preserve">as indicated below </w:t>
      </w:r>
    </w:p>
    <w:tbl>
      <w:tblPr>
        <w:tblStyle w:val="TableGrid1"/>
        <w:tblW w:w="4945" w:type="dxa"/>
        <w:jc w:val="center"/>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4A0" w:firstRow="1" w:lastRow="0" w:firstColumn="1" w:lastColumn="0" w:noHBand="0" w:noVBand="1"/>
      </w:tblPr>
      <w:tblGrid>
        <w:gridCol w:w="4945"/>
      </w:tblGrid>
      <w:tr w:rsidR="009E7B0D" w:rsidRPr="00093709" w14:paraId="77477EA3" w14:textId="77777777" w:rsidTr="009E7B0D">
        <w:trPr>
          <w:trHeight w:val="50"/>
          <w:jc w:val="center"/>
        </w:trPr>
        <w:tc>
          <w:tcPr>
            <w:tcW w:w="4945" w:type="dxa"/>
            <w:shd w:val="clear" w:color="auto" w:fill="FFE599"/>
            <w:vAlign w:val="center"/>
          </w:tcPr>
          <w:p w14:paraId="73BA71BF" w14:textId="77777777" w:rsidR="009E7B0D" w:rsidRPr="00093709" w:rsidRDefault="009E7B0D" w:rsidP="00F40EB9">
            <w:pPr>
              <w:spacing w:after="0"/>
              <w:contextualSpacing/>
              <w:jc w:val="center"/>
              <w:rPr>
                <w:rFonts w:asciiTheme="minorHAnsi" w:hAnsiTheme="minorHAnsi" w:cstheme="minorHAnsi"/>
                <w:b/>
                <w:sz w:val="20"/>
                <w:szCs w:val="20"/>
              </w:rPr>
            </w:pPr>
            <w:r w:rsidRPr="00093709">
              <w:rPr>
                <w:rFonts w:asciiTheme="minorHAnsi" w:hAnsiTheme="minorHAnsi" w:cstheme="minorHAnsi"/>
                <w:b/>
                <w:sz w:val="20"/>
                <w:szCs w:val="20"/>
              </w:rPr>
              <w:t>Indian / Domestic Admissions</w:t>
            </w:r>
          </w:p>
        </w:tc>
      </w:tr>
      <w:tr w:rsidR="009E7B0D" w:rsidRPr="00093709" w14:paraId="1CE5B52B" w14:textId="77777777" w:rsidTr="009E7B0D">
        <w:trPr>
          <w:trHeight w:val="208"/>
          <w:jc w:val="center"/>
        </w:trPr>
        <w:tc>
          <w:tcPr>
            <w:tcW w:w="4945" w:type="dxa"/>
            <w:shd w:val="clear" w:color="auto" w:fill="auto"/>
          </w:tcPr>
          <w:p w14:paraId="0CD21FDD" w14:textId="77777777" w:rsidR="009E7B0D" w:rsidRPr="00093709" w:rsidRDefault="009E7B0D" w:rsidP="00F40EB9">
            <w:pPr>
              <w:spacing w:after="0"/>
              <w:contextualSpacing/>
              <w:jc w:val="both"/>
              <w:rPr>
                <w:rFonts w:asciiTheme="minorHAnsi" w:hAnsiTheme="minorHAnsi" w:cstheme="minorHAnsi"/>
                <w:sz w:val="20"/>
                <w:szCs w:val="20"/>
              </w:rPr>
            </w:pPr>
            <w:r w:rsidRPr="00093709">
              <w:rPr>
                <w:rFonts w:asciiTheme="minorHAnsi" w:hAnsiTheme="minorHAnsi" w:cstheme="minorHAnsi"/>
                <w:sz w:val="20"/>
                <w:szCs w:val="20"/>
              </w:rPr>
              <w:t>First Installment Total Fee: Rs. 34,000</w:t>
            </w:r>
          </w:p>
        </w:tc>
      </w:tr>
      <w:tr w:rsidR="009E7B0D" w:rsidRPr="00093709" w14:paraId="50FE6F00" w14:textId="77777777" w:rsidTr="009E7B0D">
        <w:trPr>
          <w:trHeight w:val="50"/>
          <w:jc w:val="center"/>
        </w:trPr>
        <w:tc>
          <w:tcPr>
            <w:tcW w:w="4945" w:type="dxa"/>
            <w:shd w:val="clear" w:color="auto" w:fill="auto"/>
            <w:vAlign w:val="center"/>
          </w:tcPr>
          <w:p w14:paraId="3363E3B3" w14:textId="77777777" w:rsidR="009E7B0D" w:rsidRPr="00093709" w:rsidRDefault="009E7B0D" w:rsidP="00F40EB9">
            <w:pPr>
              <w:spacing w:after="0"/>
              <w:contextualSpacing/>
              <w:jc w:val="both"/>
              <w:rPr>
                <w:rFonts w:asciiTheme="minorHAnsi" w:hAnsiTheme="minorHAnsi" w:cstheme="minorHAnsi"/>
                <w:sz w:val="20"/>
                <w:szCs w:val="20"/>
              </w:rPr>
            </w:pPr>
            <w:r w:rsidRPr="00093709">
              <w:rPr>
                <w:rFonts w:asciiTheme="minorHAnsi" w:hAnsiTheme="minorHAnsi" w:cstheme="minorHAnsi"/>
                <w:sz w:val="20"/>
                <w:szCs w:val="20"/>
              </w:rPr>
              <w:t>Second Installment (annual): Rs. 15,000</w:t>
            </w:r>
          </w:p>
        </w:tc>
      </w:tr>
      <w:tr w:rsidR="009E7B0D" w:rsidRPr="00093709" w14:paraId="7F07F924" w14:textId="77777777" w:rsidTr="009E7B0D">
        <w:trPr>
          <w:trHeight w:val="50"/>
          <w:jc w:val="center"/>
        </w:trPr>
        <w:tc>
          <w:tcPr>
            <w:tcW w:w="4945" w:type="dxa"/>
            <w:shd w:val="clear" w:color="auto" w:fill="auto"/>
            <w:vAlign w:val="center"/>
          </w:tcPr>
          <w:p w14:paraId="4BF53B99" w14:textId="77777777" w:rsidR="009E7B0D" w:rsidRPr="00093709" w:rsidRDefault="009E7B0D" w:rsidP="00F40EB9">
            <w:pPr>
              <w:spacing w:after="0"/>
              <w:contextualSpacing/>
              <w:jc w:val="both"/>
              <w:rPr>
                <w:rFonts w:asciiTheme="minorHAnsi" w:hAnsiTheme="minorHAnsi" w:cstheme="minorHAnsi"/>
                <w:sz w:val="20"/>
                <w:szCs w:val="20"/>
              </w:rPr>
            </w:pPr>
            <w:r w:rsidRPr="00093709">
              <w:rPr>
                <w:rFonts w:asciiTheme="minorHAnsi" w:hAnsiTheme="minorHAnsi" w:cstheme="minorHAnsi"/>
                <w:sz w:val="20"/>
                <w:szCs w:val="20"/>
              </w:rPr>
              <w:t>Third Installment (annual): Rs. 15,000</w:t>
            </w:r>
          </w:p>
        </w:tc>
      </w:tr>
      <w:tr w:rsidR="009E7B0D" w:rsidRPr="00093709" w14:paraId="041AB891" w14:textId="77777777" w:rsidTr="009E7B0D">
        <w:trPr>
          <w:trHeight w:val="50"/>
          <w:jc w:val="center"/>
        </w:trPr>
        <w:tc>
          <w:tcPr>
            <w:tcW w:w="4945" w:type="dxa"/>
            <w:shd w:val="clear" w:color="auto" w:fill="auto"/>
            <w:vAlign w:val="center"/>
          </w:tcPr>
          <w:p w14:paraId="6FEDCBBE" w14:textId="77777777" w:rsidR="009E7B0D" w:rsidRPr="00093709" w:rsidRDefault="009E7B0D" w:rsidP="00F40EB9">
            <w:pPr>
              <w:spacing w:after="0" w:line="240" w:lineRule="auto"/>
              <w:contextualSpacing/>
              <w:jc w:val="both"/>
              <w:rPr>
                <w:rFonts w:asciiTheme="minorHAnsi" w:hAnsiTheme="minorHAnsi" w:cstheme="minorHAnsi"/>
                <w:sz w:val="20"/>
                <w:szCs w:val="20"/>
              </w:rPr>
            </w:pPr>
            <w:r w:rsidRPr="00093709">
              <w:rPr>
                <w:rFonts w:asciiTheme="minorHAnsi" w:hAnsiTheme="minorHAnsi" w:cstheme="minorHAnsi"/>
                <w:sz w:val="20"/>
                <w:szCs w:val="20"/>
              </w:rPr>
              <w:t>Fourth Installment (Start of 4 th year, for last 6 months for Full-time): Rs. 7,500</w:t>
            </w:r>
          </w:p>
        </w:tc>
      </w:tr>
    </w:tbl>
    <w:p w14:paraId="1EC037DD" w14:textId="77777777" w:rsidR="009A7A59" w:rsidRPr="009A7A59" w:rsidRDefault="009A7A59" w:rsidP="009A7A59">
      <w:pPr>
        <w:numPr>
          <w:ilvl w:val="0"/>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Fee paid after the due date attracts a penalty of 12%</w:t>
      </w:r>
    </w:p>
    <w:p w14:paraId="4F2BE3EA" w14:textId="77777777" w:rsidR="009A7A59" w:rsidRPr="009A7A59" w:rsidRDefault="009A7A59" w:rsidP="009A7A59">
      <w:pPr>
        <w:numPr>
          <w:ilvl w:val="0"/>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Students who pursue the course beyond 3 years 6 months, are required to remit annual fee for the extended period</w:t>
      </w:r>
    </w:p>
    <w:p w14:paraId="04DF1933" w14:textId="77777777" w:rsidR="009A7A59" w:rsidRPr="009A7A59" w:rsidRDefault="009A7A59" w:rsidP="009A7A59">
      <w:pPr>
        <w:spacing w:after="0"/>
        <w:jc w:val="both"/>
        <w:rPr>
          <w:rFonts w:asciiTheme="minorHAnsi" w:hAnsiTheme="minorHAnsi" w:cstheme="minorHAnsi"/>
          <w:b/>
          <w:color w:val="C00000"/>
          <w:sz w:val="20"/>
          <w:szCs w:val="20"/>
          <w:lang w:val="en-IN"/>
        </w:rPr>
      </w:pPr>
      <w:r w:rsidRPr="009A7A59">
        <w:rPr>
          <w:rFonts w:asciiTheme="minorHAnsi" w:hAnsiTheme="minorHAnsi" w:cstheme="minorHAnsi"/>
          <w:b/>
          <w:color w:val="C00000"/>
          <w:sz w:val="20"/>
          <w:szCs w:val="20"/>
          <w:lang w:val="en-IN"/>
        </w:rPr>
        <w:t>Hostel Fee</w:t>
      </w:r>
    </w:p>
    <w:p w14:paraId="7DD6620F" w14:textId="77777777" w:rsidR="009A7A59" w:rsidRPr="009A7A59" w:rsidRDefault="009A7A59" w:rsidP="009A7A59">
      <w:pPr>
        <w:numPr>
          <w:ilvl w:val="0"/>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Candidate has to pay hostel fee as per MAHE guidelines</w:t>
      </w:r>
    </w:p>
    <w:p w14:paraId="66407B9F" w14:textId="05A4EBF6" w:rsidR="009A7A59" w:rsidRPr="009A7A59" w:rsidRDefault="009A7A59" w:rsidP="009A7A59">
      <w:pPr>
        <w:spacing w:after="0"/>
        <w:jc w:val="both"/>
        <w:rPr>
          <w:rFonts w:asciiTheme="minorHAnsi" w:hAnsiTheme="minorHAnsi" w:cstheme="minorHAnsi"/>
          <w:b/>
          <w:color w:val="C00000"/>
          <w:sz w:val="20"/>
          <w:szCs w:val="20"/>
          <w:lang w:val="en-IN"/>
        </w:rPr>
      </w:pPr>
      <w:r w:rsidRPr="009A7A59">
        <w:rPr>
          <w:rFonts w:asciiTheme="minorHAnsi" w:hAnsiTheme="minorHAnsi" w:cstheme="minorHAnsi"/>
          <w:b/>
          <w:color w:val="C00000"/>
          <w:sz w:val="20"/>
          <w:szCs w:val="20"/>
          <w:lang w:val="en-IN"/>
        </w:rPr>
        <w:t>Scholarship</w:t>
      </w:r>
      <w:r w:rsidR="00C35BE2">
        <w:rPr>
          <w:rFonts w:asciiTheme="minorHAnsi" w:hAnsiTheme="minorHAnsi" w:cstheme="minorHAnsi"/>
          <w:b/>
          <w:color w:val="C00000"/>
          <w:sz w:val="20"/>
          <w:szCs w:val="20"/>
          <w:lang w:val="en-IN"/>
        </w:rPr>
        <w:t xml:space="preserve"> (This is not applicable for Self-sponsored candidates)</w:t>
      </w:r>
    </w:p>
    <w:p w14:paraId="52D36704" w14:textId="77777777" w:rsidR="009A7A59" w:rsidRPr="009A7A59" w:rsidRDefault="009A7A59" w:rsidP="009A7A59">
      <w:pPr>
        <w:numPr>
          <w:ilvl w:val="0"/>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MAHE Manipal provides scholarship for 3 years, 6 months only, and the scholarship will be paid through the respective institutions</w:t>
      </w:r>
    </w:p>
    <w:tbl>
      <w:tblPr>
        <w:tblStyle w:val="TableGrid1"/>
        <w:tblW w:w="0" w:type="auto"/>
        <w:jc w:val="center"/>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4A0" w:firstRow="1" w:lastRow="0" w:firstColumn="1" w:lastColumn="0" w:noHBand="0" w:noVBand="1"/>
      </w:tblPr>
      <w:tblGrid>
        <w:gridCol w:w="2821"/>
        <w:gridCol w:w="2096"/>
        <w:gridCol w:w="2096"/>
        <w:gridCol w:w="2279"/>
      </w:tblGrid>
      <w:tr w:rsidR="009A7A59" w:rsidRPr="009A7A59" w14:paraId="25FA88C2" w14:textId="77777777" w:rsidTr="009A7A59">
        <w:trPr>
          <w:trHeight w:val="251"/>
          <w:jc w:val="center"/>
        </w:trPr>
        <w:tc>
          <w:tcPr>
            <w:tcW w:w="2821" w:type="dxa"/>
            <w:shd w:val="clear" w:color="auto" w:fill="FFE599"/>
            <w:vAlign w:val="center"/>
          </w:tcPr>
          <w:p w14:paraId="1323DFA5" w14:textId="77777777" w:rsidR="009A7A59" w:rsidRPr="009A7A59" w:rsidRDefault="009A7A59" w:rsidP="009A7A59">
            <w:pPr>
              <w:spacing w:after="0"/>
              <w:contextualSpacing/>
              <w:jc w:val="center"/>
              <w:rPr>
                <w:rFonts w:asciiTheme="minorHAnsi" w:hAnsiTheme="minorHAnsi" w:cstheme="minorHAnsi"/>
                <w:b/>
                <w:sz w:val="20"/>
                <w:szCs w:val="20"/>
              </w:rPr>
            </w:pPr>
            <w:r w:rsidRPr="009A7A59">
              <w:rPr>
                <w:rFonts w:asciiTheme="minorHAnsi" w:hAnsiTheme="minorHAnsi" w:cstheme="minorHAnsi"/>
                <w:b/>
                <w:sz w:val="20"/>
                <w:szCs w:val="20"/>
              </w:rPr>
              <w:t>Probationary period</w:t>
            </w:r>
          </w:p>
          <w:p w14:paraId="62477297" w14:textId="77777777" w:rsidR="009A7A59" w:rsidRPr="009A7A59" w:rsidRDefault="009A7A59" w:rsidP="009A7A59">
            <w:pPr>
              <w:spacing w:after="0"/>
              <w:contextualSpacing/>
              <w:jc w:val="center"/>
              <w:rPr>
                <w:rFonts w:asciiTheme="minorHAnsi" w:hAnsiTheme="minorHAnsi" w:cstheme="minorHAnsi"/>
                <w:b/>
                <w:sz w:val="20"/>
                <w:szCs w:val="20"/>
              </w:rPr>
            </w:pPr>
            <w:r w:rsidRPr="009A7A59">
              <w:rPr>
                <w:rFonts w:asciiTheme="minorHAnsi" w:hAnsiTheme="minorHAnsi" w:cstheme="minorHAnsi"/>
                <w:b/>
                <w:sz w:val="20"/>
                <w:szCs w:val="20"/>
              </w:rPr>
              <w:t>(NOT more than 6 months)</w:t>
            </w:r>
          </w:p>
        </w:tc>
        <w:tc>
          <w:tcPr>
            <w:tcW w:w="2096" w:type="dxa"/>
            <w:shd w:val="clear" w:color="auto" w:fill="FFE599"/>
            <w:vAlign w:val="center"/>
          </w:tcPr>
          <w:p w14:paraId="6A03E6CA" w14:textId="77777777" w:rsidR="009A7A59" w:rsidRPr="009A7A59" w:rsidRDefault="009A7A59" w:rsidP="009A7A59">
            <w:pPr>
              <w:spacing w:after="0"/>
              <w:contextualSpacing/>
              <w:jc w:val="center"/>
              <w:rPr>
                <w:rFonts w:asciiTheme="minorHAnsi" w:hAnsiTheme="minorHAnsi" w:cstheme="minorHAnsi"/>
                <w:b/>
                <w:sz w:val="20"/>
                <w:szCs w:val="20"/>
              </w:rPr>
            </w:pPr>
            <w:r w:rsidRPr="009A7A59">
              <w:rPr>
                <w:rFonts w:asciiTheme="minorHAnsi" w:hAnsiTheme="minorHAnsi" w:cstheme="minorHAnsi"/>
                <w:b/>
                <w:sz w:val="20"/>
                <w:szCs w:val="20"/>
              </w:rPr>
              <w:t>First Year</w:t>
            </w:r>
          </w:p>
        </w:tc>
        <w:tc>
          <w:tcPr>
            <w:tcW w:w="2096" w:type="dxa"/>
            <w:shd w:val="clear" w:color="auto" w:fill="FFE599"/>
            <w:vAlign w:val="center"/>
          </w:tcPr>
          <w:p w14:paraId="32B9CEB7" w14:textId="77777777" w:rsidR="009A7A59" w:rsidRPr="009A7A59" w:rsidRDefault="009A7A59" w:rsidP="009A7A59">
            <w:pPr>
              <w:spacing w:after="0"/>
              <w:contextualSpacing/>
              <w:jc w:val="center"/>
              <w:rPr>
                <w:rFonts w:asciiTheme="minorHAnsi" w:hAnsiTheme="minorHAnsi" w:cstheme="minorHAnsi"/>
                <w:b/>
                <w:sz w:val="20"/>
                <w:szCs w:val="20"/>
              </w:rPr>
            </w:pPr>
            <w:r w:rsidRPr="009A7A59">
              <w:rPr>
                <w:rFonts w:asciiTheme="minorHAnsi" w:hAnsiTheme="minorHAnsi" w:cstheme="minorHAnsi"/>
                <w:b/>
                <w:sz w:val="20"/>
                <w:szCs w:val="20"/>
              </w:rPr>
              <w:t>Second Year</w:t>
            </w:r>
          </w:p>
        </w:tc>
        <w:tc>
          <w:tcPr>
            <w:tcW w:w="2279" w:type="dxa"/>
            <w:shd w:val="clear" w:color="auto" w:fill="FFE599"/>
            <w:vAlign w:val="center"/>
          </w:tcPr>
          <w:p w14:paraId="1D3C1B93" w14:textId="77777777" w:rsidR="009A7A59" w:rsidRPr="009A7A59" w:rsidRDefault="009A7A59" w:rsidP="009A7A59">
            <w:pPr>
              <w:spacing w:after="0"/>
              <w:contextualSpacing/>
              <w:jc w:val="center"/>
              <w:rPr>
                <w:rFonts w:asciiTheme="minorHAnsi" w:hAnsiTheme="minorHAnsi" w:cstheme="minorHAnsi"/>
                <w:b/>
                <w:sz w:val="20"/>
                <w:szCs w:val="20"/>
              </w:rPr>
            </w:pPr>
            <w:r w:rsidRPr="009A7A59">
              <w:rPr>
                <w:rFonts w:asciiTheme="minorHAnsi" w:hAnsiTheme="minorHAnsi" w:cstheme="minorHAnsi"/>
                <w:b/>
                <w:sz w:val="20"/>
                <w:szCs w:val="20"/>
              </w:rPr>
              <w:t>Third Year</w:t>
            </w:r>
          </w:p>
        </w:tc>
      </w:tr>
      <w:tr w:rsidR="009A7A59" w:rsidRPr="009A7A59" w14:paraId="1D81CA95" w14:textId="77777777" w:rsidTr="009A7A59">
        <w:trPr>
          <w:trHeight w:val="50"/>
          <w:jc w:val="center"/>
        </w:trPr>
        <w:tc>
          <w:tcPr>
            <w:tcW w:w="2821" w:type="dxa"/>
            <w:vAlign w:val="center"/>
          </w:tcPr>
          <w:p w14:paraId="175D305A" w14:textId="77777777" w:rsidR="009A7A59" w:rsidRPr="009A7A59" w:rsidRDefault="009A7A59" w:rsidP="009A7A59">
            <w:pPr>
              <w:spacing w:after="0"/>
              <w:contextualSpacing/>
              <w:jc w:val="center"/>
              <w:rPr>
                <w:rFonts w:asciiTheme="minorHAnsi" w:hAnsiTheme="minorHAnsi" w:cstheme="minorHAnsi"/>
                <w:sz w:val="20"/>
                <w:szCs w:val="20"/>
              </w:rPr>
            </w:pPr>
            <w:r w:rsidRPr="009A7A59">
              <w:rPr>
                <w:rFonts w:asciiTheme="minorHAnsi" w:hAnsiTheme="minorHAnsi" w:cstheme="minorHAnsi"/>
                <w:sz w:val="20"/>
                <w:szCs w:val="20"/>
              </w:rPr>
              <w:t>Rs. 25,000 / month</w:t>
            </w:r>
          </w:p>
        </w:tc>
        <w:tc>
          <w:tcPr>
            <w:tcW w:w="2096" w:type="dxa"/>
            <w:vAlign w:val="center"/>
          </w:tcPr>
          <w:p w14:paraId="6D14B72C" w14:textId="77777777" w:rsidR="009A7A59" w:rsidRPr="009A7A59" w:rsidRDefault="009A7A59" w:rsidP="009A7A59">
            <w:pPr>
              <w:spacing w:after="0"/>
              <w:contextualSpacing/>
              <w:jc w:val="center"/>
              <w:rPr>
                <w:rFonts w:asciiTheme="minorHAnsi" w:hAnsiTheme="minorHAnsi" w:cstheme="minorHAnsi"/>
                <w:sz w:val="20"/>
                <w:szCs w:val="20"/>
              </w:rPr>
            </w:pPr>
            <w:r w:rsidRPr="009A7A59">
              <w:rPr>
                <w:rFonts w:asciiTheme="minorHAnsi" w:hAnsiTheme="minorHAnsi" w:cstheme="minorHAnsi"/>
                <w:sz w:val="20"/>
                <w:szCs w:val="20"/>
              </w:rPr>
              <w:t>Rs. 31,000 / month</w:t>
            </w:r>
          </w:p>
        </w:tc>
        <w:tc>
          <w:tcPr>
            <w:tcW w:w="2096" w:type="dxa"/>
            <w:vAlign w:val="center"/>
          </w:tcPr>
          <w:p w14:paraId="4EC401F4" w14:textId="77777777" w:rsidR="009A7A59" w:rsidRPr="009A7A59" w:rsidRDefault="009A7A59" w:rsidP="009A7A59">
            <w:pPr>
              <w:spacing w:after="0"/>
              <w:contextualSpacing/>
              <w:jc w:val="center"/>
              <w:rPr>
                <w:rFonts w:asciiTheme="minorHAnsi" w:hAnsiTheme="minorHAnsi" w:cstheme="minorHAnsi"/>
                <w:sz w:val="20"/>
                <w:szCs w:val="20"/>
              </w:rPr>
            </w:pPr>
            <w:r w:rsidRPr="009A7A59">
              <w:rPr>
                <w:rFonts w:asciiTheme="minorHAnsi" w:hAnsiTheme="minorHAnsi" w:cstheme="minorHAnsi"/>
                <w:sz w:val="20"/>
                <w:szCs w:val="20"/>
              </w:rPr>
              <w:t>Rs. 31,000 / month</w:t>
            </w:r>
          </w:p>
        </w:tc>
        <w:tc>
          <w:tcPr>
            <w:tcW w:w="2279" w:type="dxa"/>
            <w:vAlign w:val="center"/>
          </w:tcPr>
          <w:p w14:paraId="508BC7EE" w14:textId="77777777" w:rsidR="009A7A59" w:rsidRPr="009A7A59" w:rsidRDefault="009A7A59" w:rsidP="009A7A59">
            <w:pPr>
              <w:spacing w:after="0"/>
              <w:contextualSpacing/>
              <w:jc w:val="center"/>
              <w:rPr>
                <w:rFonts w:asciiTheme="minorHAnsi" w:hAnsiTheme="minorHAnsi" w:cstheme="minorHAnsi"/>
                <w:sz w:val="20"/>
                <w:szCs w:val="20"/>
              </w:rPr>
            </w:pPr>
            <w:r w:rsidRPr="009A7A59">
              <w:rPr>
                <w:rFonts w:asciiTheme="minorHAnsi" w:hAnsiTheme="minorHAnsi" w:cstheme="minorHAnsi"/>
                <w:sz w:val="20"/>
                <w:szCs w:val="20"/>
              </w:rPr>
              <w:t>Rs. 35,000 / month</w:t>
            </w:r>
          </w:p>
        </w:tc>
      </w:tr>
    </w:tbl>
    <w:p w14:paraId="174576CB" w14:textId="77777777" w:rsidR="009A7A59" w:rsidRPr="009A7A59" w:rsidRDefault="009A7A59" w:rsidP="009A7A59">
      <w:pPr>
        <w:spacing w:after="0"/>
        <w:ind w:left="720"/>
        <w:contextualSpacing/>
        <w:jc w:val="both"/>
        <w:rPr>
          <w:rFonts w:asciiTheme="minorHAnsi" w:hAnsiTheme="minorHAnsi" w:cstheme="minorHAnsi"/>
          <w:sz w:val="20"/>
          <w:szCs w:val="20"/>
          <w:lang w:val="en-IN"/>
        </w:rPr>
      </w:pPr>
    </w:p>
    <w:p w14:paraId="5EEB1A38" w14:textId="51FBC911" w:rsidR="009A7A59" w:rsidRPr="009A7A59" w:rsidRDefault="009A7A59" w:rsidP="009A7A59">
      <w:pPr>
        <w:numPr>
          <w:ilvl w:val="0"/>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The scholarship will be stopped if the scholar does not compl</w:t>
      </w:r>
      <w:r w:rsidR="00AF30FA">
        <w:rPr>
          <w:rFonts w:asciiTheme="minorHAnsi" w:hAnsiTheme="minorHAnsi" w:cstheme="minorHAnsi"/>
          <w:sz w:val="20"/>
          <w:szCs w:val="20"/>
          <w:lang w:val="en-IN"/>
        </w:rPr>
        <w:t xml:space="preserve">ete the IPAC </w:t>
      </w:r>
      <w:r w:rsidRPr="009A7A59">
        <w:rPr>
          <w:rFonts w:asciiTheme="minorHAnsi" w:hAnsiTheme="minorHAnsi" w:cstheme="minorHAnsi"/>
          <w:sz w:val="20"/>
          <w:szCs w:val="20"/>
          <w:lang w:val="en-IN"/>
        </w:rPr>
        <w:t>presentation within</w:t>
      </w:r>
      <w:r w:rsidR="00AF30FA">
        <w:rPr>
          <w:rFonts w:asciiTheme="minorHAnsi" w:hAnsiTheme="minorHAnsi" w:cstheme="minorHAnsi"/>
          <w:sz w:val="20"/>
          <w:szCs w:val="20"/>
          <w:lang w:val="en-IN"/>
        </w:rPr>
        <w:t xml:space="preserve"> 6 months from date of joining</w:t>
      </w:r>
      <w:r w:rsidRPr="009A7A59">
        <w:rPr>
          <w:rFonts w:asciiTheme="minorHAnsi" w:hAnsiTheme="minorHAnsi" w:cstheme="minorHAnsi"/>
          <w:sz w:val="20"/>
          <w:szCs w:val="20"/>
          <w:lang w:val="en-IN"/>
        </w:rPr>
        <w:t>.</w:t>
      </w:r>
    </w:p>
    <w:p w14:paraId="7C59B354" w14:textId="6158F573" w:rsidR="009A7A59" w:rsidRPr="009A7A59" w:rsidRDefault="009A7A59" w:rsidP="009A7A59">
      <w:pPr>
        <w:numPr>
          <w:ilvl w:val="0"/>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lastRenderedPageBreak/>
        <w:t>Scholars will get the scholarship for a period of 3 years and six m</w:t>
      </w:r>
      <w:r w:rsidR="00AF30FA">
        <w:rPr>
          <w:rFonts w:asciiTheme="minorHAnsi" w:hAnsiTheme="minorHAnsi" w:cstheme="minorHAnsi"/>
          <w:sz w:val="20"/>
          <w:szCs w:val="20"/>
          <w:lang w:val="en-IN"/>
        </w:rPr>
        <w:t>onths from the date of joining</w:t>
      </w:r>
      <w:r w:rsidRPr="009A7A59">
        <w:rPr>
          <w:rFonts w:asciiTheme="minorHAnsi" w:hAnsiTheme="minorHAnsi" w:cstheme="minorHAnsi"/>
          <w:sz w:val="20"/>
          <w:szCs w:val="20"/>
          <w:lang w:val="en-IN"/>
        </w:rPr>
        <w:t>. If the period gets extended for any reason - not able to register the topic in time or slow progress of the research work etc. - the student will not get the scholarship for the extended period.</w:t>
      </w:r>
    </w:p>
    <w:p w14:paraId="24F0F430" w14:textId="77777777" w:rsidR="009A7A59" w:rsidRPr="009A7A59" w:rsidRDefault="009A7A59" w:rsidP="009A7A59">
      <w:pPr>
        <w:spacing w:after="0"/>
        <w:jc w:val="both"/>
        <w:rPr>
          <w:rFonts w:asciiTheme="minorHAnsi" w:hAnsiTheme="minorHAnsi" w:cstheme="minorHAnsi"/>
          <w:b/>
          <w:color w:val="C00000"/>
          <w:sz w:val="20"/>
          <w:szCs w:val="20"/>
          <w:lang w:val="en-IN"/>
        </w:rPr>
      </w:pPr>
      <w:bookmarkStart w:id="1" w:name="_Hlk95982402"/>
      <w:r w:rsidRPr="009A7A59">
        <w:rPr>
          <w:rFonts w:asciiTheme="minorHAnsi" w:hAnsiTheme="minorHAnsi" w:cstheme="minorHAnsi"/>
          <w:b/>
          <w:color w:val="C00000"/>
          <w:sz w:val="20"/>
          <w:szCs w:val="20"/>
          <w:lang w:val="en-IN"/>
        </w:rPr>
        <w:t>Leave Rules</w:t>
      </w:r>
    </w:p>
    <w:p w14:paraId="4AD48D09" w14:textId="77777777" w:rsidR="009A7A59" w:rsidRPr="009A7A59" w:rsidRDefault="009A7A59" w:rsidP="009A7A59">
      <w:pPr>
        <w:numPr>
          <w:ilvl w:val="0"/>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Candidate is eligible for 12 days of casual leave (CL) with 1 CL/month and 15 days of special casual leave; per calendar year</w:t>
      </w:r>
    </w:p>
    <w:p w14:paraId="57336391" w14:textId="77777777" w:rsidR="009A7A59" w:rsidRPr="009A7A59" w:rsidRDefault="009A7A59" w:rsidP="009A7A59">
      <w:pPr>
        <w:numPr>
          <w:ilvl w:val="1"/>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Special casual leave can be availed only for academic enhancement programmes such as conference, workshop, seminars</w:t>
      </w:r>
    </w:p>
    <w:p w14:paraId="697F8E96" w14:textId="77777777" w:rsidR="009A7A59" w:rsidRPr="009A7A59" w:rsidRDefault="009A7A59" w:rsidP="009A7A59">
      <w:pPr>
        <w:numPr>
          <w:ilvl w:val="0"/>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All the leaves to be availed with prior permission of Guide &amp; Head of Institution (HOI)</w:t>
      </w:r>
    </w:p>
    <w:p w14:paraId="5D8DF352" w14:textId="77777777" w:rsidR="009A7A59" w:rsidRPr="009A7A59" w:rsidRDefault="009A7A59" w:rsidP="009A7A59">
      <w:pPr>
        <w:numPr>
          <w:ilvl w:val="0"/>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 xml:space="preserve">Candidate is </w:t>
      </w:r>
      <w:r w:rsidRPr="009A7A59">
        <w:rPr>
          <w:rFonts w:asciiTheme="minorHAnsi" w:hAnsiTheme="minorHAnsi" w:cstheme="minorHAnsi"/>
          <w:b/>
          <w:sz w:val="20"/>
          <w:szCs w:val="20"/>
          <w:lang w:val="en-IN"/>
        </w:rPr>
        <w:t>NOT</w:t>
      </w:r>
      <w:r w:rsidRPr="009A7A59">
        <w:rPr>
          <w:rFonts w:asciiTheme="minorHAnsi" w:hAnsiTheme="minorHAnsi" w:cstheme="minorHAnsi"/>
          <w:sz w:val="20"/>
          <w:szCs w:val="20"/>
          <w:lang w:val="en-IN"/>
        </w:rPr>
        <w:t xml:space="preserve"> eligible for any other leave or vacation</w:t>
      </w:r>
    </w:p>
    <w:p w14:paraId="29BC8109" w14:textId="77777777" w:rsidR="009A7A59" w:rsidRPr="009A7A59" w:rsidRDefault="009A7A59" w:rsidP="009A7A59">
      <w:pPr>
        <w:numPr>
          <w:ilvl w:val="0"/>
          <w:numId w:val="16"/>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In case of additional leaves, the duration of PhD will be extended by leave period. This requires approval from CDS MAHE Manipal</w:t>
      </w:r>
    </w:p>
    <w:bookmarkEnd w:id="1"/>
    <w:p w14:paraId="34D9CF98" w14:textId="77777777" w:rsidR="009A7A59" w:rsidRPr="009A7A59" w:rsidRDefault="009A7A59" w:rsidP="009A7A59">
      <w:pPr>
        <w:spacing w:after="0"/>
        <w:jc w:val="both"/>
        <w:rPr>
          <w:rFonts w:asciiTheme="minorHAnsi" w:hAnsiTheme="minorHAnsi" w:cstheme="minorHAnsi"/>
          <w:b/>
          <w:color w:val="C00000"/>
          <w:sz w:val="20"/>
          <w:szCs w:val="20"/>
          <w:lang w:val="en-IN"/>
        </w:rPr>
      </w:pPr>
      <w:r w:rsidRPr="009A7A59">
        <w:rPr>
          <w:rFonts w:asciiTheme="minorHAnsi" w:hAnsiTheme="minorHAnsi" w:cstheme="minorHAnsi"/>
          <w:b/>
          <w:color w:val="C00000"/>
          <w:sz w:val="20"/>
          <w:szCs w:val="20"/>
          <w:lang w:val="en-IN"/>
        </w:rPr>
        <w:t>Course Discontinuation</w:t>
      </w:r>
    </w:p>
    <w:p w14:paraId="4D828FE3" w14:textId="24D6CA90" w:rsidR="00304A02" w:rsidRDefault="009A7A59" w:rsidP="000E7862">
      <w:pPr>
        <w:numPr>
          <w:ilvl w:val="0"/>
          <w:numId w:val="16"/>
        </w:numPr>
        <w:spacing w:after="0"/>
        <w:contextualSpacing/>
        <w:jc w:val="both"/>
        <w:rPr>
          <w:rFonts w:asciiTheme="minorHAnsi" w:hAnsiTheme="minorHAnsi" w:cstheme="minorHAnsi"/>
          <w:sz w:val="20"/>
          <w:szCs w:val="20"/>
          <w:lang w:val="en-IN"/>
        </w:rPr>
      </w:pPr>
      <w:r w:rsidRPr="00304A02">
        <w:rPr>
          <w:rFonts w:asciiTheme="minorHAnsi" w:hAnsiTheme="minorHAnsi" w:cstheme="minorHAnsi"/>
          <w:sz w:val="20"/>
          <w:szCs w:val="20"/>
          <w:lang w:val="en-IN"/>
        </w:rPr>
        <w:t>In the event that candidate wishes to discontinue from the PhD program</w:t>
      </w:r>
      <w:r w:rsidR="00AF30FA" w:rsidRPr="00304A02">
        <w:rPr>
          <w:rFonts w:asciiTheme="minorHAnsi" w:hAnsiTheme="minorHAnsi" w:cstheme="minorHAnsi"/>
          <w:sz w:val="20"/>
          <w:szCs w:val="20"/>
          <w:lang w:val="en-IN"/>
        </w:rPr>
        <w:t xml:space="preserve"> or registration is cancelled</w:t>
      </w:r>
      <w:r w:rsidRPr="00304A02">
        <w:rPr>
          <w:rFonts w:asciiTheme="minorHAnsi" w:hAnsiTheme="minorHAnsi" w:cstheme="minorHAnsi"/>
          <w:sz w:val="20"/>
          <w:szCs w:val="20"/>
          <w:lang w:val="en-IN"/>
        </w:rPr>
        <w:t>, he / she has to return the full scholarship</w:t>
      </w:r>
      <w:r w:rsidR="00C35BE2" w:rsidRPr="00304A02">
        <w:rPr>
          <w:rFonts w:asciiTheme="minorHAnsi" w:hAnsiTheme="minorHAnsi" w:cstheme="minorHAnsi"/>
          <w:sz w:val="20"/>
          <w:szCs w:val="20"/>
          <w:lang w:val="en-IN"/>
        </w:rPr>
        <w:t xml:space="preserve"> (If applicable)</w:t>
      </w:r>
      <w:r w:rsidRPr="00304A02">
        <w:rPr>
          <w:rFonts w:asciiTheme="minorHAnsi" w:hAnsiTheme="minorHAnsi" w:cstheme="minorHAnsi"/>
          <w:sz w:val="20"/>
          <w:szCs w:val="20"/>
          <w:lang w:val="en-IN"/>
        </w:rPr>
        <w:t xml:space="preserve"> amount provided </w:t>
      </w:r>
      <w:r w:rsidR="00304A02" w:rsidRPr="00304A02">
        <w:rPr>
          <w:rFonts w:asciiTheme="minorHAnsi" w:hAnsiTheme="minorHAnsi" w:cstheme="minorHAnsi"/>
          <w:sz w:val="20"/>
          <w:szCs w:val="20"/>
          <w:lang w:val="en-IN"/>
        </w:rPr>
        <w:t>till the date of withdrawal. The course fees paid by the candidate will not NOT be refunded</w:t>
      </w:r>
      <w:r w:rsidR="00304A02">
        <w:rPr>
          <w:rFonts w:asciiTheme="minorHAnsi" w:hAnsiTheme="minorHAnsi" w:cstheme="minorHAnsi"/>
          <w:sz w:val="20"/>
          <w:szCs w:val="20"/>
          <w:lang w:val="en-IN"/>
        </w:rPr>
        <w:t>.</w:t>
      </w:r>
    </w:p>
    <w:p w14:paraId="7C89AE77" w14:textId="69787738" w:rsidR="009A7A59" w:rsidRPr="00304A02" w:rsidRDefault="009A7A59" w:rsidP="00304A02">
      <w:pPr>
        <w:spacing w:after="0"/>
        <w:contextualSpacing/>
        <w:jc w:val="both"/>
        <w:rPr>
          <w:rFonts w:asciiTheme="minorHAnsi" w:hAnsiTheme="minorHAnsi" w:cstheme="minorHAnsi"/>
          <w:sz w:val="20"/>
          <w:szCs w:val="20"/>
          <w:lang w:val="en-IN"/>
        </w:rPr>
      </w:pPr>
      <w:r w:rsidRPr="00304A02">
        <w:rPr>
          <w:rFonts w:asciiTheme="minorHAnsi" w:hAnsiTheme="minorHAnsi" w:cstheme="minorHAnsi"/>
          <w:b/>
          <w:bCs/>
          <w:color w:val="C00000"/>
          <w:sz w:val="20"/>
          <w:szCs w:val="20"/>
          <w:lang w:val="en-IN"/>
        </w:rPr>
        <w:t>Attendance Requirements:</w:t>
      </w:r>
      <w:r w:rsidRPr="00304A02">
        <w:rPr>
          <w:rFonts w:asciiTheme="minorHAnsi" w:hAnsiTheme="minorHAnsi" w:cstheme="minorHAnsi"/>
          <w:color w:val="C00000"/>
          <w:sz w:val="20"/>
          <w:szCs w:val="20"/>
          <w:lang w:val="en-IN"/>
        </w:rPr>
        <w:t xml:space="preserve"> </w:t>
      </w:r>
      <w:r w:rsidRPr="00304A02">
        <w:rPr>
          <w:rFonts w:asciiTheme="minorHAnsi" w:hAnsiTheme="minorHAnsi" w:cstheme="minorHAnsi"/>
          <w:sz w:val="20"/>
          <w:szCs w:val="20"/>
          <w:lang w:val="en-IN"/>
        </w:rPr>
        <w:t>Candidates are required to record the attendance in the institution / department on every working day as per the institutional / department attendance policy.</w:t>
      </w:r>
    </w:p>
    <w:p w14:paraId="48BDB03A" w14:textId="77777777" w:rsidR="009A7A59" w:rsidRPr="009A7A59" w:rsidRDefault="009A7A59" w:rsidP="009A7A59">
      <w:pPr>
        <w:spacing w:after="0"/>
        <w:jc w:val="both"/>
        <w:rPr>
          <w:rFonts w:asciiTheme="minorHAnsi" w:hAnsiTheme="minorHAnsi" w:cstheme="minorHAnsi"/>
          <w:b/>
          <w:bCs/>
          <w:color w:val="C00000"/>
          <w:sz w:val="20"/>
          <w:szCs w:val="20"/>
          <w:lang w:val="en-IN"/>
        </w:rPr>
      </w:pPr>
      <w:r w:rsidRPr="009A7A59">
        <w:rPr>
          <w:rFonts w:asciiTheme="minorHAnsi" w:hAnsiTheme="minorHAnsi" w:cstheme="minorHAnsi"/>
          <w:b/>
          <w:bCs/>
          <w:color w:val="C00000"/>
          <w:sz w:val="20"/>
          <w:szCs w:val="20"/>
          <w:lang w:val="en-IN"/>
        </w:rPr>
        <w:t xml:space="preserve">Cancellation of Registration: </w:t>
      </w:r>
    </w:p>
    <w:p w14:paraId="301E737E" w14:textId="77777777" w:rsidR="009A7A59" w:rsidRPr="009A7A59" w:rsidRDefault="009A7A59" w:rsidP="009A7A59">
      <w:pPr>
        <w:spacing w:after="0"/>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 xml:space="preserve">Registration will be cancelled in following situations: </w:t>
      </w:r>
    </w:p>
    <w:p w14:paraId="1B417B1F" w14:textId="553E7701" w:rsidR="009A7A59" w:rsidRPr="00E36A3D" w:rsidRDefault="009A7A59" w:rsidP="00E36A3D">
      <w:pPr>
        <w:pStyle w:val="ListParagraph"/>
        <w:numPr>
          <w:ilvl w:val="0"/>
          <w:numId w:val="16"/>
        </w:numPr>
        <w:jc w:val="both"/>
        <w:rPr>
          <w:rFonts w:asciiTheme="minorHAnsi" w:hAnsiTheme="minorHAnsi" w:cstheme="minorHAnsi"/>
          <w:sz w:val="20"/>
          <w:szCs w:val="20"/>
          <w:lang w:val="en-IN"/>
        </w:rPr>
      </w:pPr>
      <w:r w:rsidRPr="00E36A3D">
        <w:rPr>
          <w:rFonts w:asciiTheme="minorHAnsi" w:hAnsiTheme="minorHAnsi" w:cstheme="minorHAnsi"/>
          <w:sz w:val="20"/>
          <w:szCs w:val="20"/>
          <w:lang w:val="en-IN"/>
        </w:rPr>
        <w:t xml:space="preserve">If two DAC reports are NOT presented as per the timeline </w:t>
      </w:r>
    </w:p>
    <w:p w14:paraId="3A1D1FA4" w14:textId="041F2D94" w:rsidR="009A7A59" w:rsidRPr="00E36A3D" w:rsidRDefault="009A7A59" w:rsidP="00E36A3D">
      <w:pPr>
        <w:pStyle w:val="ListParagraph"/>
        <w:numPr>
          <w:ilvl w:val="0"/>
          <w:numId w:val="16"/>
        </w:numPr>
        <w:jc w:val="both"/>
        <w:rPr>
          <w:rFonts w:asciiTheme="minorHAnsi" w:hAnsiTheme="minorHAnsi" w:cstheme="minorHAnsi"/>
          <w:sz w:val="20"/>
          <w:szCs w:val="20"/>
          <w:lang w:val="en-IN"/>
        </w:rPr>
      </w:pPr>
      <w:r w:rsidRPr="00E36A3D">
        <w:rPr>
          <w:rFonts w:asciiTheme="minorHAnsi" w:hAnsiTheme="minorHAnsi" w:cstheme="minorHAnsi"/>
          <w:sz w:val="20"/>
          <w:szCs w:val="20"/>
          <w:lang w:val="en-IN"/>
        </w:rPr>
        <w:t xml:space="preserve">If candidate is absent at work for &gt; 3 weeks without prior approval ((Such cases to be   reported to CDS by the guide through HOI/HOD (of the teaching department). </w:t>
      </w:r>
    </w:p>
    <w:p w14:paraId="0A53A615" w14:textId="664523AC" w:rsidR="009A7A59" w:rsidRPr="00E36A3D" w:rsidRDefault="009A7A59" w:rsidP="00E36A3D">
      <w:pPr>
        <w:pStyle w:val="ListParagraph"/>
        <w:numPr>
          <w:ilvl w:val="0"/>
          <w:numId w:val="16"/>
        </w:numPr>
        <w:jc w:val="both"/>
        <w:rPr>
          <w:rFonts w:asciiTheme="minorHAnsi" w:hAnsiTheme="minorHAnsi" w:cstheme="minorHAnsi"/>
          <w:sz w:val="20"/>
          <w:szCs w:val="20"/>
          <w:lang w:val="en-IN"/>
        </w:rPr>
      </w:pPr>
      <w:r w:rsidRPr="00E36A3D">
        <w:rPr>
          <w:rFonts w:asciiTheme="minorHAnsi" w:hAnsiTheme="minorHAnsi" w:cstheme="minorHAnsi"/>
          <w:sz w:val="20"/>
          <w:szCs w:val="20"/>
          <w:lang w:val="en-IN"/>
        </w:rPr>
        <w:t xml:space="preserve">Recommendation from DAC and PhD Core-Committee of MAHE for any other reasons </w:t>
      </w:r>
    </w:p>
    <w:p w14:paraId="46171C64" w14:textId="348105FA" w:rsidR="009A7A59" w:rsidRPr="00E36A3D" w:rsidRDefault="009A7A59" w:rsidP="00E36A3D">
      <w:pPr>
        <w:pStyle w:val="ListParagraph"/>
        <w:numPr>
          <w:ilvl w:val="0"/>
          <w:numId w:val="16"/>
        </w:numPr>
        <w:jc w:val="both"/>
        <w:rPr>
          <w:rFonts w:asciiTheme="minorHAnsi" w:hAnsiTheme="minorHAnsi" w:cstheme="minorHAnsi"/>
          <w:sz w:val="20"/>
          <w:szCs w:val="20"/>
          <w:lang w:val="en-IN"/>
        </w:rPr>
      </w:pPr>
      <w:r w:rsidRPr="00E36A3D">
        <w:rPr>
          <w:rFonts w:asciiTheme="minorHAnsi" w:hAnsiTheme="minorHAnsi" w:cstheme="minorHAnsi"/>
          <w:sz w:val="20"/>
          <w:szCs w:val="20"/>
          <w:lang w:val="en-IN"/>
        </w:rPr>
        <w:t xml:space="preserve">If the candidate leaves the institution without prior approval from Guide / Department    / HOI / CDS etc </w:t>
      </w:r>
    </w:p>
    <w:p w14:paraId="7FA8FAF8" w14:textId="6AA9A6DF" w:rsidR="009A7A59" w:rsidRPr="00E36A3D" w:rsidRDefault="009A7A59" w:rsidP="00E36A3D">
      <w:pPr>
        <w:pStyle w:val="ListParagraph"/>
        <w:numPr>
          <w:ilvl w:val="0"/>
          <w:numId w:val="16"/>
        </w:numPr>
        <w:jc w:val="both"/>
        <w:rPr>
          <w:rFonts w:asciiTheme="minorHAnsi" w:hAnsiTheme="minorHAnsi" w:cstheme="minorHAnsi"/>
          <w:sz w:val="20"/>
          <w:szCs w:val="20"/>
          <w:lang w:val="en-IN"/>
        </w:rPr>
      </w:pPr>
      <w:r w:rsidRPr="00E36A3D">
        <w:rPr>
          <w:rFonts w:asciiTheme="minorHAnsi" w:hAnsiTheme="minorHAnsi" w:cstheme="minorHAnsi"/>
          <w:sz w:val="20"/>
          <w:szCs w:val="20"/>
          <w:lang w:val="en-IN"/>
        </w:rPr>
        <w:t>On completion of maximum duration of the course</w:t>
      </w:r>
    </w:p>
    <w:p w14:paraId="10B109B6" w14:textId="6B209CB9" w:rsidR="009A7A59" w:rsidRPr="00E36A3D" w:rsidRDefault="009A7A59" w:rsidP="00E36A3D">
      <w:pPr>
        <w:pStyle w:val="ListParagraph"/>
        <w:numPr>
          <w:ilvl w:val="0"/>
          <w:numId w:val="16"/>
        </w:numPr>
        <w:jc w:val="both"/>
        <w:rPr>
          <w:rFonts w:asciiTheme="minorHAnsi" w:hAnsiTheme="minorHAnsi" w:cstheme="minorHAnsi"/>
          <w:sz w:val="20"/>
          <w:szCs w:val="20"/>
          <w:lang w:val="en-IN"/>
        </w:rPr>
      </w:pPr>
      <w:r w:rsidRPr="00E36A3D">
        <w:rPr>
          <w:rFonts w:asciiTheme="minorHAnsi" w:hAnsiTheme="minorHAnsi" w:cstheme="minorHAnsi"/>
          <w:sz w:val="20"/>
          <w:szCs w:val="20"/>
          <w:lang w:val="en-IN"/>
        </w:rPr>
        <w:t>If the candidate brings disrepute to the Department / Institution / University in any form</w:t>
      </w:r>
    </w:p>
    <w:p w14:paraId="72CE4A47" w14:textId="77777777" w:rsidR="009A7A59" w:rsidRPr="009A7A59" w:rsidRDefault="009A7A59" w:rsidP="009A7A59">
      <w:pPr>
        <w:spacing w:after="0"/>
        <w:jc w:val="both"/>
        <w:rPr>
          <w:rFonts w:asciiTheme="minorHAnsi" w:hAnsiTheme="minorHAnsi" w:cstheme="minorHAnsi"/>
          <w:sz w:val="20"/>
          <w:szCs w:val="20"/>
          <w:lang w:val="en-IN"/>
        </w:rPr>
      </w:pPr>
    </w:p>
    <w:p w14:paraId="6F048AB7" w14:textId="77777777" w:rsidR="009A7A59" w:rsidRPr="009A7A59" w:rsidRDefault="009A7A59" w:rsidP="009A7A59">
      <w:pPr>
        <w:spacing w:after="0"/>
        <w:jc w:val="both"/>
        <w:rPr>
          <w:rFonts w:asciiTheme="minorHAnsi" w:hAnsiTheme="minorHAnsi" w:cstheme="minorHAnsi"/>
          <w:b/>
          <w:bCs/>
          <w:color w:val="C00000"/>
          <w:sz w:val="20"/>
          <w:szCs w:val="20"/>
          <w:lang w:val="en-IN"/>
        </w:rPr>
      </w:pPr>
      <w:r w:rsidRPr="009A7A59">
        <w:rPr>
          <w:rFonts w:asciiTheme="minorHAnsi" w:hAnsiTheme="minorHAnsi" w:cstheme="minorHAnsi"/>
          <w:b/>
          <w:bCs/>
          <w:color w:val="C00000"/>
          <w:sz w:val="20"/>
          <w:szCs w:val="20"/>
          <w:lang w:val="en-IN"/>
        </w:rPr>
        <w:t xml:space="preserve">Other Requirements </w:t>
      </w:r>
    </w:p>
    <w:p w14:paraId="1C4A7150" w14:textId="77777777" w:rsidR="009A7A59" w:rsidRPr="009A7A59" w:rsidRDefault="009A7A59" w:rsidP="009A7A59">
      <w:pPr>
        <w:numPr>
          <w:ilvl w:val="0"/>
          <w:numId w:val="17"/>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The candidate shall NOT accept additional salary / stipend, etc. from any other source during the tenure of the fellowship</w:t>
      </w:r>
    </w:p>
    <w:p w14:paraId="6EE9D404" w14:textId="77777777" w:rsidR="009A7A59" w:rsidRPr="009A7A59" w:rsidRDefault="009A7A59" w:rsidP="009A7A59">
      <w:pPr>
        <w:numPr>
          <w:ilvl w:val="0"/>
          <w:numId w:val="17"/>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 xml:space="preserve">During the PhD program, the candidate is NOT allowed to join another new project as Research Assistant (RA) / Junior Research Fellow (JRF) / Senior Research Fellow (SRF) etc which is NOT related his / her PhD research area.  </w:t>
      </w:r>
    </w:p>
    <w:p w14:paraId="1B778202" w14:textId="77777777" w:rsidR="009A7A59" w:rsidRPr="009A7A59" w:rsidRDefault="009A7A59" w:rsidP="009A7A59">
      <w:pPr>
        <w:numPr>
          <w:ilvl w:val="0"/>
          <w:numId w:val="17"/>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 xml:space="preserve">The candidates who get National Fellowship while pursuing PhD are required to apply to Centre for Doctoral Studies (CDS) with relevant documents for switch over approval from Dr. TMA Pai scholarship to National Fellowship.  </w:t>
      </w:r>
    </w:p>
    <w:p w14:paraId="52C35793" w14:textId="77777777" w:rsidR="009A7A59" w:rsidRPr="009A7A59" w:rsidRDefault="009A7A59" w:rsidP="009A7A59">
      <w:pPr>
        <w:numPr>
          <w:ilvl w:val="0"/>
          <w:numId w:val="17"/>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The candidates who are selected as Research Assistant (RA) / Junior Research Fellow (JRF) / Senior Research Fellow (SRF) in a project related to PhD research area are required to apply to Centre for Doctoral Studies (CDS) for switch over approval, through Guide, Co-Guide (if applicable) and Institute HOI with relevant documents.</w:t>
      </w:r>
    </w:p>
    <w:p w14:paraId="2B037BDE" w14:textId="77777777" w:rsidR="009A7A59" w:rsidRPr="009A7A59" w:rsidRDefault="009A7A59" w:rsidP="009A7A59">
      <w:pPr>
        <w:numPr>
          <w:ilvl w:val="0"/>
          <w:numId w:val="17"/>
        </w:numPr>
        <w:spacing w:after="0"/>
        <w:contextualSpacing/>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It is imperative that candidates comply with the Ph.D. guidelines provided at manipal.edu/phd</w:t>
      </w:r>
    </w:p>
    <w:p w14:paraId="6F2CCE19" w14:textId="77777777" w:rsidR="009A7A59" w:rsidRPr="009A7A59" w:rsidRDefault="009A7A59" w:rsidP="009A7A59">
      <w:pPr>
        <w:spacing w:after="0"/>
        <w:jc w:val="both"/>
        <w:rPr>
          <w:rFonts w:asciiTheme="minorHAnsi" w:hAnsiTheme="minorHAnsi" w:cstheme="minorHAnsi"/>
          <w:b/>
          <w:bCs/>
          <w:sz w:val="20"/>
          <w:szCs w:val="20"/>
          <w:lang w:val="en-IN"/>
        </w:rPr>
      </w:pPr>
      <w:r w:rsidRPr="009A7A59">
        <w:rPr>
          <w:rFonts w:asciiTheme="minorHAnsi" w:hAnsiTheme="minorHAnsi" w:cstheme="minorHAnsi"/>
          <w:b/>
          <w:bCs/>
          <w:color w:val="C00000"/>
          <w:sz w:val="20"/>
          <w:szCs w:val="20"/>
          <w:lang w:val="en-IN"/>
        </w:rPr>
        <w:t>Undertaking</w:t>
      </w:r>
    </w:p>
    <w:p w14:paraId="7AC57A8B" w14:textId="77777777" w:rsidR="009A7A59" w:rsidRDefault="009A7A59" w:rsidP="009A7A59">
      <w:pPr>
        <w:spacing w:after="0"/>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I confirm that I have read and understood the above regulations, and agree to abide by the same</w:t>
      </w:r>
    </w:p>
    <w:p w14:paraId="6DEF636F" w14:textId="77777777" w:rsidR="0038627F" w:rsidRPr="009A7A59" w:rsidRDefault="0038627F" w:rsidP="009A7A59">
      <w:pPr>
        <w:spacing w:after="0"/>
        <w:jc w:val="both"/>
        <w:rPr>
          <w:rFonts w:asciiTheme="minorHAnsi" w:hAnsiTheme="minorHAnsi" w:cstheme="minorHAnsi"/>
          <w:sz w:val="20"/>
          <w:szCs w:val="20"/>
          <w:lang w:val="en-IN"/>
        </w:rPr>
      </w:pPr>
    </w:p>
    <w:p w14:paraId="0D942FD3" w14:textId="77777777" w:rsidR="009A7A59" w:rsidRPr="009A7A59" w:rsidRDefault="009A7A59" w:rsidP="009A7A59">
      <w:pPr>
        <w:spacing w:after="0"/>
        <w:jc w:val="both"/>
        <w:rPr>
          <w:rFonts w:asciiTheme="minorHAnsi" w:hAnsiTheme="minorHAnsi" w:cstheme="minorHAnsi"/>
          <w:sz w:val="20"/>
          <w:szCs w:val="20"/>
          <w:lang w:val="en-IN"/>
        </w:rPr>
      </w:pPr>
      <w:r w:rsidRPr="009A7A59">
        <w:rPr>
          <w:rFonts w:asciiTheme="minorHAnsi" w:hAnsiTheme="minorHAnsi" w:cstheme="minorHAnsi"/>
          <w:sz w:val="20"/>
          <w:szCs w:val="20"/>
          <w:lang w:val="en-IN"/>
        </w:rPr>
        <w:t xml:space="preserve"> _________________________</w:t>
      </w:r>
      <w:r w:rsidRPr="009A7A59">
        <w:rPr>
          <w:rFonts w:asciiTheme="minorHAnsi" w:hAnsiTheme="minorHAnsi" w:cstheme="minorHAnsi"/>
          <w:sz w:val="20"/>
          <w:szCs w:val="20"/>
          <w:lang w:val="en-IN"/>
        </w:rPr>
        <w:tab/>
      </w:r>
      <w:r w:rsidRPr="009A7A59">
        <w:rPr>
          <w:rFonts w:asciiTheme="minorHAnsi" w:hAnsiTheme="minorHAnsi" w:cstheme="minorHAnsi"/>
          <w:sz w:val="20"/>
          <w:szCs w:val="20"/>
          <w:lang w:val="en-IN"/>
        </w:rPr>
        <w:tab/>
      </w:r>
      <w:r w:rsidRPr="009A7A59">
        <w:rPr>
          <w:rFonts w:asciiTheme="minorHAnsi" w:hAnsiTheme="minorHAnsi" w:cstheme="minorHAnsi"/>
          <w:sz w:val="20"/>
          <w:szCs w:val="20"/>
          <w:lang w:val="en-IN"/>
        </w:rPr>
        <w:tab/>
      </w:r>
      <w:r w:rsidRPr="009A7A59">
        <w:rPr>
          <w:rFonts w:asciiTheme="minorHAnsi" w:hAnsiTheme="minorHAnsi" w:cstheme="minorHAnsi"/>
          <w:sz w:val="20"/>
          <w:szCs w:val="20"/>
          <w:lang w:val="en-IN"/>
        </w:rPr>
        <w:tab/>
      </w:r>
      <w:r w:rsidRPr="009A7A59">
        <w:rPr>
          <w:rFonts w:asciiTheme="minorHAnsi" w:hAnsiTheme="minorHAnsi" w:cstheme="minorHAnsi"/>
          <w:sz w:val="20"/>
          <w:szCs w:val="20"/>
          <w:lang w:val="en-IN"/>
        </w:rPr>
        <w:tab/>
      </w:r>
      <w:r w:rsidRPr="009A7A59">
        <w:rPr>
          <w:rFonts w:asciiTheme="minorHAnsi" w:hAnsiTheme="minorHAnsi" w:cstheme="minorHAnsi"/>
          <w:sz w:val="20"/>
          <w:szCs w:val="20"/>
          <w:lang w:val="en-IN"/>
        </w:rPr>
        <w:tab/>
      </w:r>
      <w:r w:rsidRPr="009A7A59">
        <w:rPr>
          <w:rFonts w:asciiTheme="minorHAnsi" w:hAnsiTheme="minorHAnsi" w:cstheme="minorHAnsi"/>
          <w:sz w:val="20"/>
          <w:szCs w:val="20"/>
          <w:lang w:val="en-IN"/>
        </w:rPr>
        <w:tab/>
        <w:t xml:space="preserve"> _________________________</w:t>
      </w:r>
    </w:p>
    <w:p w14:paraId="08FB6595" w14:textId="77777777" w:rsidR="009A7A59" w:rsidRPr="009A7A59" w:rsidRDefault="009A7A59" w:rsidP="009A7A59">
      <w:pPr>
        <w:spacing w:after="0"/>
        <w:rPr>
          <w:rFonts w:asciiTheme="minorHAnsi" w:hAnsiTheme="minorHAnsi" w:cstheme="minorHAnsi"/>
          <w:sz w:val="20"/>
          <w:szCs w:val="20"/>
          <w:lang w:val="en-IN"/>
        </w:rPr>
      </w:pPr>
      <w:r w:rsidRPr="009A7A59">
        <w:rPr>
          <w:rFonts w:asciiTheme="minorHAnsi" w:hAnsiTheme="minorHAnsi" w:cstheme="minorHAnsi"/>
          <w:sz w:val="20"/>
          <w:szCs w:val="20"/>
          <w:lang w:val="en-IN"/>
        </w:rPr>
        <w:t xml:space="preserve">        CANDIDATE NAME</w:t>
      </w:r>
      <w:r w:rsidRPr="009A7A59">
        <w:rPr>
          <w:rFonts w:asciiTheme="minorHAnsi" w:hAnsiTheme="minorHAnsi" w:cstheme="minorHAnsi"/>
          <w:sz w:val="20"/>
          <w:szCs w:val="20"/>
          <w:lang w:val="en-IN"/>
        </w:rPr>
        <w:tab/>
      </w:r>
      <w:r w:rsidRPr="009A7A59">
        <w:rPr>
          <w:rFonts w:asciiTheme="minorHAnsi" w:hAnsiTheme="minorHAnsi" w:cstheme="minorHAnsi"/>
          <w:sz w:val="20"/>
          <w:szCs w:val="20"/>
          <w:lang w:val="en-IN"/>
        </w:rPr>
        <w:tab/>
      </w:r>
      <w:r w:rsidRPr="009A7A59">
        <w:rPr>
          <w:rFonts w:asciiTheme="minorHAnsi" w:hAnsiTheme="minorHAnsi" w:cstheme="minorHAnsi"/>
          <w:sz w:val="20"/>
          <w:szCs w:val="20"/>
          <w:lang w:val="en-IN"/>
        </w:rPr>
        <w:tab/>
      </w:r>
      <w:r w:rsidRPr="009A7A59">
        <w:rPr>
          <w:rFonts w:asciiTheme="minorHAnsi" w:hAnsiTheme="minorHAnsi" w:cstheme="minorHAnsi"/>
          <w:sz w:val="20"/>
          <w:szCs w:val="20"/>
          <w:lang w:val="en-IN"/>
        </w:rPr>
        <w:tab/>
      </w:r>
      <w:r w:rsidRPr="009A7A59">
        <w:rPr>
          <w:rFonts w:asciiTheme="minorHAnsi" w:hAnsiTheme="minorHAnsi" w:cstheme="minorHAnsi"/>
          <w:sz w:val="20"/>
          <w:szCs w:val="20"/>
          <w:lang w:val="en-IN"/>
        </w:rPr>
        <w:tab/>
      </w:r>
      <w:r w:rsidRPr="009A7A59">
        <w:rPr>
          <w:rFonts w:asciiTheme="minorHAnsi" w:hAnsiTheme="minorHAnsi" w:cstheme="minorHAnsi"/>
          <w:sz w:val="20"/>
          <w:szCs w:val="20"/>
          <w:lang w:val="en-IN"/>
        </w:rPr>
        <w:tab/>
      </w:r>
      <w:r w:rsidRPr="009A7A59">
        <w:rPr>
          <w:rFonts w:asciiTheme="minorHAnsi" w:hAnsiTheme="minorHAnsi" w:cstheme="minorHAnsi"/>
          <w:sz w:val="20"/>
          <w:szCs w:val="20"/>
          <w:lang w:val="en-IN"/>
        </w:rPr>
        <w:tab/>
      </w:r>
      <w:r w:rsidRPr="009A7A59">
        <w:rPr>
          <w:rFonts w:asciiTheme="minorHAnsi" w:hAnsiTheme="minorHAnsi" w:cstheme="minorHAnsi"/>
          <w:sz w:val="20"/>
          <w:szCs w:val="20"/>
          <w:lang w:val="en-IN"/>
        </w:rPr>
        <w:tab/>
        <w:t xml:space="preserve">      SIGNATURE WITH DATE</w:t>
      </w:r>
    </w:p>
    <w:p w14:paraId="47498834" w14:textId="6AFAFBF2" w:rsidR="009A7A59" w:rsidRPr="009A7A59" w:rsidRDefault="009A7A59" w:rsidP="00914682">
      <w:pPr>
        <w:spacing w:after="0" w:line="240" w:lineRule="auto"/>
        <w:rPr>
          <w:rFonts w:cs="Calibri"/>
          <w:lang w:val="en-IN"/>
        </w:rPr>
      </w:pPr>
    </w:p>
    <w:p w14:paraId="2BF794CA" w14:textId="3AD7587F" w:rsidR="00914682" w:rsidRPr="00FB7AD7" w:rsidRDefault="00914682" w:rsidP="00B17E35">
      <w:pPr>
        <w:rPr>
          <w:rFonts w:asciiTheme="minorHAnsi" w:hAnsiTheme="minorHAnsi" w:cstheme="minorHAnsi"/>
        </w:rPr>
      </w:pPr>
    </w:p>
    <w:sectPr w:rsidR="00914682" w:rsidRPr="00FB7AD7" w:rsidSect="00072813">
      <w:headerReference w:type="default" r:id="rId8"/>
      <w:footerReference w:type="default" r:id="rId9"/>
      <w:pgSz w:w="12240" w:h="15840" w:code="1"/>
      <w:pgMar w:top="864" w:right="720" w:bottom="993"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3EF33" w14:textId="77777777" w:rsidR="00E40DF9" w:rsidRDefault="00E40DF9" w:rsidP="00046A4A">
      <w:pPr>
        <w:spacing w:after="0" w:line="240" w:lineRule="auto"/>
      </w:pPr>
      <w:r>
        <w:separator/>
      </w:r>
    </w:p>
  </w:endnote>
  <w:endnote w:type="continuationSeparator" w:id="0">
    <w:p w14:paraId="7FB45F2A" w14:textId="77777777" w:rsidR="00E40DF9" w:rsidRDefault="00E40DF9" w:rsidP="0004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0"/>
    <w:family w:val="swiss"/>
    <w:pitch w:val="variable"/>
    <w:sig w:usb0="00400003" w:usb1="00000000" w:usb2="00000000" w:usb3="00000000" w:csb0="00000001" w:csb1="00000000"/>
  </w:font>
  <w:font w:name="Baskerville">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6E38B" w14:textId="77777777" w:rsidR="001E6A3E" w:rsidRPr="00DD702B" w:rsidRDefault="001E6A3E" w:rsidP="00FB7AD7">
    <w:pPr>
      <w:spacing w:after="0" w:line="240" w:lineRule="auto"/>
      <w:jc w:val="both"/>
      <w:rPr>
        <w:rFonts w:cstheme="minorHAnsi"/>
        <w:b/>
        <w:i/>
        <w:iCs/>
        <w:sz w:val="16"/>
        <w:szCs w:val="16"/>
      </w:rPr>
    </w:pPr>
    <w:r w:rsidRPr="00DD702B">
      <w:rPr>
        <w:rFonts w:cstheme="minorHAnsi"/>
        <w:b/>
        <w:i/>
        <w:iCs/>
        <w:sz w:val="16"/>
        <w:szCs w:val="16"/>
      </w:rPr>
      <w:t xml:space="preserve">Process flow: </w:t>
    </w:r>
  </w:p>
  <w:p w14:paraId="2FD43838" w14:textId="7C4E304B" w:rsidR="001E6A3E" w:rsidRPr="00DD702B" w:rsidRDefault="001E6A3E" w:rsidP="00FB7AD7">
    <w:pPr>
      <w:spacing w:after="0" w:line="240" w:lineRule="auto"/>
      <w:jc w:val="both"/>
      <w:rPr>
        <w:rFonts w:cstheme="minorHAnsi"/>
        <w:b/>
        <w:i/>
        <w:iCs/>
        <w:sz w:val="16"/>
        <w:szCs w:val="16"/>
      </w:rPr>
    </w:pPr>
    <w:r w:rsidRPr="00DD702B">
      <w:rPr>
        <w:rFonts w:cstheme="minorHAnsi"/>
        <w:b/>
        <w:i/>
        <w:iCs/>
        <w:sz w:val="16"/>
        <w:szCs w:val="16"/>
      </w:rPr>
      <w:t>Joining report form to PhD scholar → Document verification in institution → Guide and Co- guide signature → Head of the Department signature → Head of the institution signature →PhD Coordinator</w:t>
    </w:r>
    <w:r w:rsidRPr="00DD702B">
      <w:rPr>
        <w:rFonts w:cstheme="minorHAnsi"/>
        <w:b/>
        <w:i/>
        <w:iCs/>
        <w:sz w:val="16"/>
        <w:szCs w:val="16"/>
      </w:rPr>
      <w:sym w:font="Wingdings" w:char="F0E0"/>
    </w:r>
    <w:r w:rsidRPr="00DD702B">
      <w:rPr>
        <w:rFonts w:cstheme="minorHAnsi"/>
        <w:b/>
        <w:i/>
        <w:iCs/>
        <w:sz w:val="16"/>
        <w:szCs w:val="16"/>
      </w:rPr>
      <w:t xml:space="preserve"> CDS </w:t>
    </w:r>
    <w:r w:rsidRPr="00DD702B">
      <w:rPr>
        <w:rFonts w:cstheme="minorHAnsi"/>
        <w:b/>
        <w:i/>
        <w:iCs/>
        <w:sz w:val="16"/>
        <w:szCs w:val="16"/>
      </w:rPr>
      <w:sym w:font="Wingdings" w:char="F0E0"/>
    </w:r>
    <w:r w:rsidRPr="00DD702B">
      <w:rPr>
        <w:rFonts w:cstheme="minorHAnsi"/>
        <w:b/>
        <w:i/>
        <w:iCs/>
        <w:sz w:val="16"/>
        <w:szCs w:val="16"/>
      </w:rPr>
      <w:t xml:space="preserve"> CDS will share Registration letter with HOI, HOD, Guide, Co- guide, PhD coordinator, PhD scholar and MAHE finance. </w:t>
    </w:r>
  </w:p>
  <w:p w14:paraId="7B7D8565" w14:textId="54A32197" w:rsidR="001E6A3E" w:rsidRPr="0021485C" w:rsidRDefault="001E6A3E" w:rsidP="00FB7AD7">
    <w:pPr>
      <w:spacing w:after="0" w:line="240" w:lineRule="auto"/>
      <w:jc w:val="both"/>
      <w:rPr>
        <w:rFonts w:cstheme="minorHAnsi"/>
        <w:b/>
        <w:i/>
        <w:iCs/>
        <w:sz w:val="16"/>
        <w:szCs w:val="16"/>
      </w:rPr>
    </w:pPr>
    <w:r w:rsidRPr="00DD702B">
      <w:rPr>
        <w:rFonts w:cstheme="minorHAnsi"/>
        <w:b/>
        <w:i/>
        <w:iCs/>
        <w:sz w:val="16"/>
        <w:szCs w:val="16"/>
      </w:rPr>
      <w:t xml:space="preserve">Original hard copy of this Joining report </w:t>
    </w:r>
    <w:r w:rsidRPr="00DD702B">
      <w:rPr>
        <w:rFonts w:cstheme="minorHAnsi"/>
        <w:b/>
        <w:i/>
        <w:iCs/>
        <w:sz w:val="16"/>
        <w:szCs w:val="16"/>
        <w:u w:val="single"/>
      </w:rPr>
      <w:t>along with Annexure</w:t>
    </w:r>
    <w:r w:rsidR="005E1276">
      <w:rPr>
        <w:rFonts w:cstheme="minorHAnsi"/>
        <w:b/>
        <w:i/>
        <w:iCs/>
        <w:sz w:val="16"/>
        <w:szCs w:val="16"/>
        <w:u w:val="single"/>
      </w:rPr>
      <w:t xml:space="preserve">s </w:t>
    </w:r>
    <w:r w:rsidRPr="00DD702B">
      <w:rPr>
        <w:rFonts w:cstheme="minorHAnsi"/>
        <w:b/>
        <w:i/>
        <w:iCs/>
        <w:sz w:val="16"/>
        <w:szCs w:val="16"/>
      </w:rPr>
      <w:t>should be sent to the Deputy Director, Centre for Doctoral Studies (CDS) MAHE Manipal, by Institute PhD Coordinator; Copy to be filed at the Institution/university department.</w:t>
    </w:r>
    <w:r w:rsidRPr="0021485C">
      <w:rPr>
        <w:rFonts w:cstheme="minorHAnsi"/>
        <w:b/>
        <w:i/>
        <w:iCs/>
        <w:sz w:val="16"/>
        <w:szCs w:val="16"/>
      </w:rPr>
      <w:t xml:space="preserve">  </w:t>
    </w:r>
  </w:p>
  <w:p w14:paraId="5DE4BB16" w14:textId="5F846E43" w:rsidR="001E6A3E" w:rsidRPr="00FB7AD7" w:rsidRDefault="001E6A3E" w:rsidP="00FB7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AE4FE" w14:textId="77777777" w:rsidR="00E40DF9" w:rsidRDefault="00E40DF9" w:rsidP="00046A4A">
      <w:pPr>
        <w:spacing w:after="0" w:line="240" w:lineRule="auto"/>
      </w:pPr>
      <w:r>
        <w:separator/>
      </w:r>
    </w:p>
  </w:footnote>
  <w:footnote w:type="continuationSeparator" w:id="0">
    <w:p w14:paraId="6D0EE168" w14:textId="77777777" w:rsidR="00E40DF9" w:rsidRDefault="00E40DF9" w:rsidP="00046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1F9A" w14:textId="63FD34D5" w:rsidR="001E6A3E" w:rsidRDefault="001E6A3E" w:rsidP="00EF783D">
    <w:pPr>
      <w:spacing w:after="0"/>
      <w:jc w:val="right"/>
      <w:rPr>
        <w:rFonts w:cstheme="minorHAnsi"/>
        <w:b/>
        <w:color w:val="C00000"/>
        <w:sz w:val="24"/>
        <w:szCs w:val="24"/>
      </w:rPr>
    </w:pPr>
    <w:r w:rsidRPr="00532CEC">
      <w:rPr>
        <w:rFonts w:cstheme="minorHAnsi"/>
        <w:b/>
        <w:noProof/>
        <w:color w:val="C00000"/>
        <w:sz w:val="24"/>
        <w:szCs w:val="24"/>
        <w:lang w:val="en-IN" w:eastAsia="en-IN"/>
      </w:rPr>
      <w:drawing>
        <wp:anchor distT="0" distB="0" distL="114300" distR="114300" simplePos="0" relativeHeight="251659264" behindDoc="0" locked="0" layoutInCell="1" allowOverlap="1" wp14:anchorId="72BC36FF" wp14:editId="3996CB19">
          <wp:simplePos x="0" y="0"/>
          <wp:positionH relativeFrom="margin">
            <wp:align>left</wp:align>
          </wp:positionH>
          <wp:positionV relativeFrom="paragraph">
            <wp:posOffset>-99060</wp:posOffset>
          </wp:positionV>
          <wp:extent cx="1280160" cy="3657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mahe_logo_ioe.png"/>
                  <pic:cNvPicPr/>
                </pic:nvPicPr>
                <pic:blipFill>
                  <a:blip r:embed="rId1">
                    <a:extLst>
                      <a:ext uri="{28A0092B-C50C-407E-A947-70E740481C1C}">
                        <a14:useLocalDpi xmlns:a14="http://schemas.microsoft.com/office/drawing/2010/main" val="0"/>
                      </a:ext>
                    </a:extLst>
                  </a:blip>
                  <a:stretch>
                    <a:fillRect/>
                  </a:stretch>
                </pic:blipFill>
                <pic:spPr>
                  <a:xfrm>
                    <a:off x="0" y="0"/>
                    <a:ext cx="1280160" cy="365760"/>
                  </a:xfrm>
                  <a:prstGeom prst="rect">
                    <a:avLst/>
                  </a:prstGeom>
                </pic:spPr>
              </pic:pic>
            </a:graphicData>
          </a:graphic>
          <wp14:sizeRelH relativeFrom="margin">
            <wp14:pctWidth>0</wp14:pctWidth>
          </wp14:sizeRelH>
          <wp14:sizeRelV relativeFrom="margin">
            <wp14:pctHeight>0</wp14:pctHeight>
          </wp14:sizeRelV>
        </wp:anchor>
      </w:drawing>
    </w:r>
    <w:r w:rsidRPr="00532CEC">
      <w:rPr>
        <w:rFonts w:cstheme="minorHAnsi"/>
        <w:b/>
        <w:color w:val="C00000"/>
        <w:sz w:val="24"/>
        <w:szCs w:val="24"/>
      </w:rPr>
      <w:t>MAHE Manipal</w:t>
    </w:r>
  </w:p>
  <w:p w14:paraId="03E0BD61" w14:textId="77777777" w:rsidR="0075315E" w:rsidRPr="00532CEC" w:rsidRDefault="0075315E" w:rsidP="00EF783D">
    <w:pPr>
      <w:spacing w:after="0"/>
      <w:jc w:val="right"/>
      <w:rPr>
        <w:rFonts w:cstheme="minorHAnsi"/>
        <w:b/>
        <w:color w:val="C00000"/>
        <w:sz w:val="24"/>
        <w:szCs w:val="24"/>
      </w:rPr>
    </w:pPr>
  </w:p>
  <w:p w14:paraId="4AF320C0" w14:textId="0BC01BF5" w:rsidR="001E6A3E" w:rsidRPr="00424AFC" w:rsidRDefault="001E6A3E" w:rsidP="0075315E">
    <w:pPr>
      <w:pBdr>
        <w:bottom w:val="single" w:sz="6" w:space="1" w:color="auto"/>
      </w:pBdr>
      <w:spacing w:after="0"/>
      <w:rPr>
        <w:rFonts w:cstheme="minorHAnsi"/>
        <w:b/>
        <w:color w:val="C00000"/>
        <w:sz w:val="24"/>
        <w:szCs w:val="24"/>
      </w:rPr>
    </w:pPr>
    <w:r w:rsidRPr="005E1276">
      <w:rPr>
        <w:rFonts w:cstheme="minorHAnsi"/>
        <w:b/>
        <w:color w:val="C00000"/>
        <w:sz w:val="20"/>
        <w:szCs w:val="20"/>
      </w:rPr>
      <w:t xml:space="preserve">Version </w:t>
    </w:r>
    <w:r w:rsidR="00174562" w:rsidRPr="005E1276">
      <w:rPr>
        <w:rFonts w:cstheme="minorHAnsi"/>
        <w:b/>
        <w:color w:val="C00000"/>
        <w:sz w:val="20"/>
        <w:szCs w:val="20"/>
      </w:rPr>
      <w:t>2</w:t>
    </w:r>
    <w:r w:rsidR="00CD68A0" w:rsidRPr="005E1276">
      <w:rPr>
        <w:rFonts w:cstheme="minorHAnsi"/>
        <w:b/>
        <w:color w:val="C00000"/>
        <w:sz w:val="20"/>
        <w:szCs w:val="20"/>
      </w:rPr>
      <w:t>, 10 February 2024</w:t>
    </w:r>
    <w:r w:rsidR="00784503">
      <w:rPr>
        <w:rFonts w:cstheme="minorHAnsi"/>
        <w:b/>
        <w:color w:val="C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8B5"/>
    <w:multiLevelType w:val="hybridMultilevel"/>
    <w:tmpl w:val="7C925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C825A2"/>
    <w:multiLevelType w:val="hybridMultilevel"/>
    <w:tmpl w:val="85849C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60603A"/>
    <w:multiLevelType w:val="hybridMultilevel"/>
    <w:tmpl w:val="AB5A3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314FF4"/>
    <w:multiLevelType w:val="hybridMultilevel"/>
    <w:tmpl w:val="85B60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323B8"/>
    <w:multiLevelType w:val="hybridMultilevel"/>
    <w:tmpl w:val="98A45C52"/>
    <w:lvl w:ilvl="0" w:tplc="264EF1E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967134"/>
    <w:multiLevelType w:val="hybridMultilevel"/>
    <w:tmpl w:val="931E4F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3E5C21"/>
    <w:multiLevelType w:val="hybridMultilevel"/>
    <w:tmpl w:val="1A0A5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87C1B"/>
    <w:multiLevelType w:val="hybridMultilevel"/>
    <w:tmpl w:val="F99A0D2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036398C"/>
    <w:multiLevelType w:val="hybridMultilevel"/>
    <w:tmpl w:val="3634B188"/>
    <w:lvl w:ilvl="0" w:tplc="7840B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B33021"/>
    <w:multiLevelType w:val="hybridMultilevel"/>
    <w:tmpl w:val="3C0A9C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E783BA7"/>
    <w:multiLevelType w:val="hybridMultilevel"/>
    <w:tmpl w:val="827E9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557AD"/>
    <w:multiLevelType w:val="hybridMultilevel"/>
    <w:tmpl w:val="918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0688C"/>
    <w:multiLevelType w:val="hybridMultilevel"/>
    <w:tmpl w:val="083403A4"/>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58A14FF"/>
    <w:multiLevelType w:val="hybridMultilevel"/>
    <w:tmpl w:val="5972EC88"/>
    <w:lvl w:ilvl="0" w:tplc="04090019">
      <w:start w:val="1"/>
      <w:numFmt w:val="lowerLetter"/>
      <w:lvlText w:val="%1."/>
      <w:lvlJc w:val="left"/>
      <w:pPr>
        <w:ind w:left="2160" w:hanging="360"/>
      </w:pPr>
      <w:rPr>
        <w:rFonts w:hint="default"/>
        <w:b/>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14" w15:restartNumberingAfterBreak="0">
    <w:nsid w:val="4BAD7172"/>
    <w:multiLevelType w:val="hybridMultilevel"/>
    <w:tmpl w:val="5DD08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4E554C25"/>
    <w:multiLevelType w:val="hybridMultilevel"/>
    <w:tmpl w:val="3B3833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9438BF06">
      <w:start w:val="1"/>
      <w:numFmt w:val="bullet"/>
      <w:lvlText w:val=""/>
      <w:lvlJc w:val="left"/>
      <w:pPr>
        <w:ind w:left="2880" w:hanging="360"/>
      </w:pPr>
      <w:rPr>
        <w:rFonts w:ascii="Wingdings" w:hAnsi="Wingdings" w:hint="default"/>
        <w:color w:val="000000" w:themeColor="text1"/>
      </w:rPr>
    </w:lvl>
    <w:lvl w:ilvl="4" w:tplc="0409000D">
      <w:start w:val="1"/>
      <w:numFmt w:val="bullet"/>
      <w:lvlText w:val=""/>
      <w:lvlJc w:val="left"/>
      <w:pPr>
        <w:ind w:left="3600" w:hanging="360"/>
      </w:pPr>
      <w:rPr>
        <w:rFonts w:ascii="Wingdings" w:hAnsi="Wingdings"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69D979FD"/>
    <w:multiLevelType w:val="hybridMultilevel"/>
    <w:tmpl w:val="7BFAC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044C77"/>
    <w:multiLevelType w:val="hybridMultilevel"/>
    <w:tmpl w:val="74EE4D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1">
    <w:nsid w:val="73072BD3"/>
    <w:multiLevelType w:val="hybridMultilevel"/>
    <w:tmpl w:val="DD20CB04"/>
    <w:lvl w:ilvl="0" w:tplc="40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794066E9"/>
    <w:multiLevelType w:val="hybridMultilevel"/>
    <w:tmpl w:val="9D28B8D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79475E58"/>
    <w:multiLevelType w:val="hybridMultilevel"/>
    <w:tmpl w:val="3BEE82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BBB1416"/>
    <w:multiLevelType w:val="hybridMultilevel"/>
    <w:tmpl w:val="7C66B1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9"/>
  </w:num>
  <w:num w:numId="4">
    <w:abstractNumId w:val="5"/>
  </w:num>
  <w:num w:numId="5">
    <w:abstractNumId w:val="7"/>
  </w:num>
  <w:num w:numId="6">
    <w:abstractNumId w:val="17"/>
  </w:num>
  <w:num w:numId="7">
    <w:abstractNumId w:val="0"/>
  </w:num>
  <w:num w:numId="8">
    <w:abstractNumId w:val="13"/>
  </w:num>
  <w:num w:numId="9">
    <w:abstractNumId w:val="4"/>
  </w:num>
  <w:num w:numId="10">
    <w:abstractNumId w:val="1"/>
  </w:num>
  <w:num w:numId="11">
    <w:abstractNumId w:val="10"/>
  </w:num>
  <w:num w:numId="12">
    <w:abstractNumId w:val="6"/>
  </w:num>
  <w:num w:numId="13">
    <w:abstractNumId w:val="11"/>
  </w:num>
  <w:num w:numId="14">
    <w:abstractNumId w:val="3"/>
  </w:num>
  <w:num w:numId="15">
    <w:abstractNumId w:val="8"/>
  </w:num>
  <w:num w:numId="16">
    <w:abstractNumId w:val="20"/>
  </w:num>
  <w:num w:numId="17">
    <w:abstractNumId w:val="9"/>
  </w:num>
  <w:num w:numId="18">
    <w:abstractNumId w:val="16"/>
  </w:num>
  <w:num w:numId="19">
    <w:abstractNumId w:val="14"/>
  </w:num>
  <w:num w:numId="20">
    <w:abstractNumId w:val="2"/>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0MzQHUmYWpuYGRko6SsGpxcWZ+XkgBRa1AJKqM/EsAAAA"/>
  </w:docVars>
  <w:rsids>
    <w:rsidRoot w:val="005E1382"/>
    <w:rsid w:val="00003C61"/>
    <w:rsid w:val="000062ED"/>
    <w:rsid w:val="00027E2E"/>
    <w:rsid w:val="00032C5E"/>
    <w:rsid w:val="00046A4A"/>
    <w:rsid w:val="000545F1"/>
    <w:rsid w:val="00064ADF"/>
    <w:rsid w:val="00072813"/>
    <w:rsid w:val="00073F84"/>
    <w:rsid w:val="000768F2"/>
    <w:rsid w:val="0009019D"/>
    <w:rsid w:val="000A3C45"/>
    <w:rsid w:val="000A4EC6"/>
    <w:rsid w:val="000B07BB"/>
    <w:rsid w:val="000D1188"/>
    <w:rsid w:val="000E1C34"/>
    <w:rsid w:val="000F6255"/>
    <w:rsid w:val="00101366"/>
    <w:rsid w:val="00102B22"/>
    <w:rsid w:val="00110119"/>
    <w:rsid w:val="00112CF0"/>
    <w:rsid w:val="001133E5"/>
    <w:rsid w:val="00121F65"/>
    <w:rsid w:val="00122A73"/>
    <w:rsid w:val="00131931"/>
    <w:rsid w:val="00131C4E"/>
    <w:rsid w:val="00146743"/>
    <w:rsid w:val="001543F4"/>
    <w:rsid w:val="00154563"/>
    <w:rsid w:val="001616F7"/>
    <w:rsid w:val="00162DF2"/>
    <w:rsid w:val="00162F9A"/>
    <w:rsid w:val="0016714A"/>
    <w:rsid w:val="00174562"/>
    <w:rsid w:val="001812F8"/>
    <w:rsid w:val="001864C1"/>
    <w:rsid w:val="001A7EE9"/>
    <w:rsid w:val="001B06B5"/>
    <w:rsid w:val="001B790B"/>
    <w:rsid w:val="001C4907"/>
    <w:rsid w:val="001C59B1"/>
    <w:rsid w:val="001C5DF0"/>
    <w:rsid w:val="001D7CA2"/>
    <w:rsid w:val="001E6A3E"/>
    <w:rsid w:val="002070DE"/>
    <w:rsid w:val="0021485C"/>
    <w:rsid w:val="00215B96"/>
    <w:rsid w:val="00225CAC"/>
    <w:rsid w:val="00236EB3"/>
    <w:rsid w:val="002442CB"/>
    <w:rsid w:val="00247DCE"/>
    <w:rsid w:val="002912FE"/>
    <w:rsid w:val="002A0C2E"/>
    <w:rsid w:val="002D0903"/>
    <w:rsid w:val="00304A02"/>
    <w:rsid w:val="003310A0"/>
    <w:rsid w:val="0035039B"/>
    <w:rsid w:val="0035486A"/>
    <w:rsid w:val="00376DF5"/>
    <w:rsid w:val="00385275"/>
    <w:rsid w:val="0038627F"/>
    <w:rsid w:val="003A541D"/>
    <w:rsid w:val="003B08EA"/>
    <w:rsid w:val="003C2FD6"/>
    <w:rsid w:val="003C587A"/>
    <w:rsid w:val="003E1FEE"/>
    <w:rsid w:val="003E390D"/>
    <w:rsid w:val="003E53DF"/>
    <w:rsid w:val="003F7C55"/>
    <w:rsid w:val="00402281"/>
    <w:rsid w:val="00405080"/>
    <w:rsid w:val="00411CB4"/>
    <w:rsid w:val="00424AFC"/>
    <w:rsid w:val="00444AAF"/>
    <w:rsid w:val="004510AB"/>
    <w:rsid w:val="00454A24"/>
    <w:rsid w:val="0047142F"/>
    <w:rsid w:val="00486C2F"/>
    <w:rsid w:val="004A4EB9"/>
    <w:rsid w:val="004E601A"/>
    <w:rsid w:val="004F7409"/>
    <w:rsid w:val="00513252"/>
    <w:rsid w:val="00540704"/>
    <w:rsid w:val="00544EA5"/>
    <w:rsid w:val="005528B7"/>
    <w:rsid w:val="00556106"/>
    <w:rsid w:val="00575E6C"/>
    <w:rsid w:val="00577F3B"/>
    <w:rsid w:val="005C54B7"/>
    <w:rsid w:val="005E0621"/>
    <w:rsid w:val="005E092B"/>
    <w:rsid w:val="005E1276"/>
    <w:rsid w:val="005E1382"/>
    <w:rsid w:val="005E1E8F"/>
    <w:rsid w:val="005F1428"/>
    <w:rsid w:val="00600397"/>
    <w:rsid w:val="00612BA6"/>
    <w:rsid w:val="0062728B"/>
    <w:rsid w:val="006900DC"/>
    <w:rsid w:val="0069622F"/>
    <w:rsid w:val="00696A9C"/>
    <w:rsid w:val="006C1A2A"/>
    <w:rsid w:val="006C772E"/>
    <w:rsid w:val="00723857"/>
    <w:rsid w:val="00743AEB"/>
    <w:rsid w:val="00746E7A"/>
    <w:rsid w:val="0075315E"/>
    <w:rsid w:val="00757295"/>
    <w:rsid w:val="007723A7"/>
    <w:rsid w:val="00774A69"/>
    <w:rsid w:val="00776390"/>
    <w:rsid w:val="00784503"/>
    <w:rsid w:val="007B15DC"/>
    <w:rsid w:val="007C1579"/>
    <w:rsid w:val="007C3DAA"/>
    <w:rsid w:val="007C62B2"/>
    <w:rsid w:val="007C6938"/>
    <w:rsid w:val="007D1F93"/>
    <w:rsid w:val="007D2F54"/>
    <w:rsid w:val="007F4C1E"/>
    <w:rsid w:val="00803332"/>
    <w:rsid w:val="0081757E"/>
    <w:rsid w:val="008218DF"/>
    <w:rsid w:val="008427E0"/>
    <w:rsid w:val="00871C7A"/>
    <w:rsid w:val="008867AD"/>
    <w:rsid w:val="0089654F"/>
    <w:rsid w:val="008B7E4A"/>
    <w:rsid w:val="008C23E7"/>
    <w:rsid w:val="008F34D1"/>
    <w:rsid w:val="0090005E"/>
    <w:rsid w:val="00914682"/>
    <w:rsid w:val="009456B4"/>
    <w:rsid w:val="00957A01"/>
    <w:rsid w:val="009A0A30"/>
    <w:rsid w:val="009A7A59"/>
    <w:rsid w:val="009E4AB1"/>
    <w:rsid w:val="009E7B0D"/>
    <w:rsid w:val="009F58BF"/>
    <w:rsid w:val="009F7776"/>
    <w:rsid w:val="00A01C47"/>
    <w:rsid w:val="00A0200B"/>
    <w:rsid w:val="00A067F0"/>
    <w:rsid w:val="00A37E40"/>
    <w:rsid w:val="00A46064"/>
    <w:rsid w:val="00A467ED"/>
    <w:rsid w:val="00A63D82"/>
    <w:rsid w:val="00A91B92"/>
    <w:rsid w:val="00AA54B0"/>
    <w:rsid w:val="00AB18E0"/>
    <w:rsid w:val="00AE050C"/>
    <w:rsid w:val="00AF30FA"/>
    <w:rsid w:val="00B03243"/>
    <w:rsid w:val="00B17E35"/>
    <w:rsid w:val="00B25A5F"/>
    <w:rsid w:val="00B3742D"/>
    <w:rsid w:val="00B60F0F"/>
    <w:rsid w:val="00B630C0"/>
    <w:rsid w:val="00B70010"/>
    <w:rsid w:val="00B7182E"/>
    <w:rsid w:val="00B74C89"/>
    <w:rsid w:val="00B83AF6"/>
    <w:rsid w:val="00BA485B"/>
    <w:rsid w:val="00BA65A7"/>
    <w:rsid w:val="00BB11AB"/>
    <w:rsid w:val="00BB42F3"/>
    <w:rsid w:val="00BF1255"/>
    <w:rsid w:val="00C07088"/>
    <w:rsid w:val="00C07D49"/>
    <w:rsid w:val="00C35BE2"/>
    <w:rsid w:val="00C466DE"/>
    <w:rsid w:val="00C814BD"/>
    <w:rsid w:val="00C855A6"/>
    <w:rsid w:val="00CA4508"/>
    <w:rsid w:val="00CB4562"/>
    <w:rsid w:val="00CD68A0"/>
    <w:rsid w:val="00CD7D5C"/>
    <w:rsid w:val="00CE1C18"/>
    <w:rsid w:val="00CE6D18"/>
    <w:rsid w:val="00D20CE8"/>
    <w:rsid w:val="00D23FDB"/>
    <w:rsid w:val="00D25518"/>
    <w:rsid w:val="00D441B0"/>
    <w:rsid w:val="00D71EFE"/>
    <w:rsid w:val="00D80319"/>
    <w:rsid w:val="00D81042"/>
    <w:rsid w:val="00D866B0"/>
    <w:rsid w:val="00D9497A"/>
    <w:rsid w:val="00DC00C4"/>
    <w:rsid w:val="00DC3188"/>
    <w:rsid w:val="00DC59A1"/>
    <w:rsid w:val="00DD6DF1"/>
    <w:rsid w:val="00DD702B"/>
    <w:rsid w:val="00DE1B48"/>
    <w:rsid w:val="00E0186C"/>
    <w:rsid w:val="00E11DED"/>
    <w:rsid w:val="00E131F5"/>
    <w:rsid w:val="00E157B5"/>
    <w:rsid w:val="00E21678"/>
    <w:rsid w:val="00E21BC7"/>
    <w:rsid w:val="00E363C8"/>
    <w:rsid w:val="00E36A3D"/>
    <w:rsid w:val="00E40DF9"/>
    <w:rsid w:val="00E44A17"/>
    <w:rsid w:val="00E54B1D"/>
    <w:rsid w:val="00E679DC"/>
    <w:rsid w:val="00E8676B"/>
    <w:rsid w:val="00EA03FA"/>
    <w:rsid w:val="00EA0994"/>
    <w:rsid w:val="00EC5A5A"/>
    <w:rsid w:val="00ED5BEB"/>
    <w:rsid w:val="00ED7883"/>
    <w:rsid w:val="00EE4528"/>
    <w:rsid w:val="00EF0AE4"/>
    <w:rsid w:val="00EF1C60"/>
    <w:rsid w:val="00EF3B7C"/>
    <w:rsid w:val="00EF783D"/>
    <w:rsid w:val="00F040D1"/>
    <w:rsid w:val="00F131DB"/>
    <w:rsid w:val="00F346A5"/>
    <w:rsid w:val="00F578E2"/>
    <w:rsid w:val="00F87E0C"/>
    <w:rsid w:val="00F906BE"/>
    <w:rsid w:val="00FB221C"/>
    <w:rsid w:val="00FB7AD7"/>
    <w:rsid w:val="00FD1A91"/>
    <w:rsid w:val="00FD5525"/>
    <w:rsid w:val="00FD635C"/>
    <w:rsid w:val="00FE6632"/>
    <w:rsid w:val="00FF14B2"/>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E7EC4"/>
  <w15:chartTrackingRefBased/>
  <w15:docId w15:val="{C9A39FFA-E0B0-4626-A518-4F75D440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38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1382"/>
    <w:rPr>
      <w:color w:val="0000FF"/>
      <w:u w:val="single"/>
    </w:rPr>
  </w:style>
  <w:style w:type="paragraph" w:styleId="BodyTextIndent2">
    <w:name w:val="Body Text Indent 2"/>
    <w:basedOn w:val="Normal"/>
    <w:link w:val="BodyTextIndent2Char"/>
    <w:uiPriority w:val="99"/>
    <w:unhideWhenUsed/>
    <w:rsid w:val="005E1382"/>
    <w:pPr>
      <w:spacing w:after="0" w:line="280" w:lineRule="exact"/>
      <w:ind w:left="43"/>
      <w:jc w:val="both"/>
    </w:pPr>
    <w:rPr>
      <w:rFonts w:ascii="Baskerville" w:hAnsi="Baskerville"/>
      <w:spacing w:val="-2"/>
      <w:sz w:val="21"/>
      <w:szCs w:val="21"/>
      <w:lang w:val="x-none" w:eastAsia="x-none"/>
    </w:rPr>
  </w:style>
  <w:style w:type="character" w:customStyle="1" w:styleId="BodyTextIndent2Char">
    <w:name w:val="Body Text Indent 2 Char"/>
    <w:basedOn w:val="DefaultParagraphFont"/>
    <w:link w:val="BodyTextIndent2"/>
    <w:uiPriority w:val="99"/>
    <w:rsid w:val="005E1382"/>
    <w:rPr>
      <w:rFonts w:ascii="Baskerville" w:eastAsia="Calibri" w:hAnsi="Baskerville" w:cs="Times New Roman"/>
      <w:spacing w:val="-2"/>
      <w:sz w:val="21"/>
      <w:szCs w:val="21"/>
      <w:lang w:val="x-none" w:eastAsia="x-none"/>
    </w:rPr>
  </w:style>
  <w:style w:type="paragraph" w:styleId="BalloonText">
    <w:name w:val="Balloon Text"/>
    <w:basedOn w:val="Normal"/>
    <w:link w:val="BalloonTextChar"/>
    <w:uiPriority w:val="99"/>
    <w:semiHidden/>
    <w:unhideWhenUsed/>
    <w:rsid w:val="00D23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FDB"/>
    <w:rPr>
      <w:rFonts w:ascii="Segoe UI" w:eastAsia="Calibri" w:hAnsi="Segoe UI" w:cs="Segoe UI"/>
      <w:sz w:val="18"/>
      <w:szCs w:val="18"/>
    </w:rPr>
  </w:style>
  <w:style w:type="character" w:styleId="FollowedHyperlink">
    <w:name w:val="FollowedHyperlink"/>
    <w:basedOn w:val="DefaultParagraphFont"/>
    <w:uiPriority w:val="99"/>
    <w:semiHidden/>
    <w:unhideWhenUsed/>
    <w:rsid w:val="00D9497A"/>
    <w:rPr>
      <w:color w:val="954F72" w:themeColor="followedHyperlink"/>
      <w:u w:val="single"/>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ISTA,Fiche List Paragraph"/>
    <w:basedOn w:val="Normal"/>
    <w:link w:val="ListParagraphChar"/>
    <w:uiPriority w:val="34"/>
    <w:qFormat/>
    <w:rsid w:val="00EE4528"/>
    <w:pPr>
      <w:spacing w:after="0" w:line="240" w:lineRule="auto"/>
      <w:ind w:left="720"/>
      <w:contextualSpacing/>
    </w:pPr>
    <w:rPr>
      <w:rFonts w:ascii="Times New Roman" w:eastAsiaTheme="minorHAnsi" w:hAnsi="Times New Roman"/>
      <w:sz w:val="24"/>
      <w:szCs w:val="24"/>
    </w:rPr>
  </w:style>
  <w:style w:type="paragraph" w:styleId="NormalWeb">
    <w:name w:val="Normal (Web)"/>
    <w:basedOn w:val="Normal"/>
    <w:uiPriority w:val="99"/>
    <w:unhideWhenUsed/>
    <w:rsid w:val="00EE4528"/>
    <w:pPr>
      <w:spacing w:before="100" w:beforeAutospacing="1" w:after="100" w:afterAutospacing="1" w:line="240" w:lineRule="auto"/>
    </w:pPr>
    <w:rPr>
      <w:rFonts w:ascii="Times New Roman" w:eastAsiaTheme="minorHAnsi" w:hAnsi="Times New Roman"/>
      <w:sz w:val="24"/>
      <w:szCs w:val="24"/>
    </w:rPr>
  </w:style>
  <w:style w:type="table" w:styleId="TableGrid">
    <w:name w:val="Table Grid"/>
    <w:basedOn w:val="TableNormal"/>
    <w:uiPriority w:val="39"/>
    <w:rsid w:val="00EF3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67AD"/>
    <w:rPr>
      <w:color w:val="605E5C"/>
      <w:shd w:val="clear" w:color="auto" w:fill="E1DFDD"/>
    </w:rPr>
  </w:style>
  <w:style w:type="paragraph" w:styleId="Header">
    <w:name w:val="header"/>
    <w:basedOn w:val="Normal"/>
    <w:link w:val="HeaderChar"/>
    <w:uiPriority w:val="99"/>
    <w:unhideWhenUsed/>
    <w:rsid w:val="00046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A4A"/>
    <w:rPr>
      <w:rFonts w:ascii="Calibri" w:eastAsia="Calibri" w:hAnsi="Calibri" w:cs="Times New Roman"/>
    </w:rPr>
  </w:style>
  <w:style w:type="paragraph" w:styleId="Footer">
    <w:name w:val="footer"/>
    <w:basedOn w:val="Normal"/>
    <w:link w:val="FooterChar"/>
    <w:uiPriority w:val="99"/>
    <w:unhideWhenUsed/>
    <w:rsid w:val="00046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A4A"/>
    <w:rPr>
      <w:rFonts w:ascii="Calibri" w:eastAsia="Calibri" w:hAnsi="Calibri" w:cs="Times New Roman"/>
    </w:rPr>
  </w:style>
  <w:style w:type="character" w:customStyle="1" w:styleId="UnresolvedMention2">
    <w:name w:val="Unresolved Mention2"/>
    <w:basedOn w:val="DefaultParagraphFont"/>
    <w:uiPriority w:val="99"/>
    <w:semiHidden/>
    <w:unhideWhenUsed/>
    <w:rsid w:val="00FD635C"/>
    <w:rPr>
      <w:color w:val="605E5C"/>
      <w:shd w:val="clear" w:color="auto" w:fill="E1DFDD"/>
    </w:rPr>
  </w:style>
  <w:style w:type="table" w:customStyle="1" w:styleId="TableGrid0">
    <w:name w:val="TableGrid"/>
    <w:rsid w:val="009E4AB1"/>
    <w:pPr>
      <w:spacing w:after="0" w:line="240" w:lineRule="auto"/>
    </w:pPr>
    <w:rPr>
      <w:rFonts w:eastAsiaTheme="minorEastAsia"/>
      <w:lang w:val="en-IN" w:eastAsia="en-IN"/>
    </w:rPr>
    <w:tblPr>
      <w:tblCellMar>
        <w:top w:w="0" w:type="dxa"/>
        <w:left w:w="0" w:type="dxa"/>
        <w:bottom w:w="0" w:type="dxa"/>
        <w:right w:w="0" w:type="dxa"/>
      </w:tblCellMar>
    </w:tblPr>
  </w:style>
  <w:style w:type="paragraph" w:styleId="BodyText">
    <w:name w:val="Body Text"/>
    <w:basedOn w:val="Normal"/>
    <w:link w:val="BodyTextChar"/>
    <w:uiPriority w:val="99"/>
    <w:unhideWhenUsed/>
    <w:rsid w:val="000A3C45"/>
    <w:pPr>
      <w:spacing w:after="120"/>
    </w:pPr>
  </w:style>
  <w:style w:type="character" w:customStyle="1" w:styleId="BodyTextChar">
    <w:name w:val="Body Text Char"/>
    <w:basedOn w:val="DefaultParagraphFont"/>
    <w:link w:val="BodyText"/>
    <w:uiPriority w:val="99"/>
    <w:rsid w:val="000A3C45"/>
    <w:rPr>
      <w:rFonts w:ascii="Calibri" w:eastAsia="Calibri" w:hAnsi="Calibri" w:cs="Times New Roman"/>
    </w:rPr>
  </w:style>
  <w:style w:type="table" w:customStyle="1" w:styleId="TableGrid1">
    <w:name w:val="Table Grid1"/>
    <w:basedOn w:val="TableNormal"/>
    <w:next w:val="TableGrid"/>
    <w:uiPriority w:val="39"/>
    <w:rsid w:val="009A7A5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7DCE"/>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08EA"/>
    <w:rPr>
      <w:sz w:val="16"/>
      <w:szCs w:val="16"/>
    </w:rPr>
  </w:style>
  <w:style w:type="paragraph" w:styleId="CommentText">
    <w:name w:val="annotation text"/>
    <w:basedOn w:val="Normal"/>
    <w:link w:val="CommentTextChar"/>
    <w:uiPriority w:val="99"/>
    <w:unhideWhenUsed/>
    <w:rsid w:val="003B08EA"/>
    <w:pPr>
      <w:spacing w:line="240" w:lineRule="auto"/>
    </w:pPr>
    <w:rPr>
      <w:sz w:val="20"/>
      <w:szCs w:val="20"/>
    </w:rPr>
  </w:style>
  <w:style w:type="character" w:customStyle="1" w:styleId="CommentTextChar">
    <w:name w:val="Comment Text Char"/>
    <w:basedOn w:val="DefaultParagraphFont"/>
    <w:link w:val="CommentText"/>
    <w:uiPriority w:val="99"/>
    <w:rsid w:val="003B08E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08EA"/>
    <w:rPr>
      <w:b/>
      <w:bCs/>
    </w:rPr>
  </w:style>
  <w:style w:type="character" w:customStyle="1" w:styleId="CommentSubjectChar">
    <w:name w:val="Comment Subject Char"/>
    <w:basedOn w:val="CommentTextChar"/>
    <w:link w:val="CommentSubject"/>
    <w:uiPriority w:val="99"/>
    <w:semiHidden/>
    <w:rsid w:val="003B08EA"/>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454A24"/>
    <w:rPr>
      <w:color w:val="605E5C"/>
      <w:shd w:val="clear" w:color="auto" w:fill="E1DFDD"/>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sid w:val="005E1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2246">
      <w:bodyDiv w:val="1"/>
      <w:marLeft w:val="0"/>
      <w:marRight w:val="0"/>
      <w:marTop w:val="0"/>
      <w:marBottom w:val="0"/>
      <w:divBdr>
        <w:top w:val="none" w:sz="0" w:space="0" w:color="auto"/>
        <w:left w:val="none" w:sz="0" w:space="0" w:color="auto"/>
        <w:bottom w:val="none" w:sz="0" w:space="0" w:color="auto"/>
        <w:right w:val="none" w:sz="0" w:space="0" w:color="auto"/>
      </w:divBdr>
    </w:div>
    <w:div w:id="16547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6530D-54CC-4BD0-B96A-9B000391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dc:creator>
  <cp:keywords/>
  <dc:description/>
  <cp:lastModifiedBy>Centre for Doctoral Studies [MAHE]</cp:lastModifiedBy>
  <cp:revision>2</cp:revision>
  <cp:lastPrinted>2023-07-30T05:44:00Z</cp:lastPrinted>
  <dcterms:created xsi:type="dcterms:W3CDTF">2024-02-19T08:54:00Z</dcterms:created>
  <dcterms:modified xsi:type="dcterms:W3CDTF">2024-02-19T08:54:00Z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4a0e5abecb213b98ee7abc69921bb3773d5879b63f6efabef9d6bddd3a25059d</vt:lpwstr>
  </property>
</Properties>
</file>